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E00DE" w14:textId="5745CF74" w:rsidR="00405807" w:rsidRPr="001A5E08" w:rsidRDefault="00211F04">
      <w:pPr>
        <w:rPr>
          <w:b/>
          <w:bCs/>
        </w:rPr>
      </w:pPr>
      <w:r w:rsidRPr="001A5E08">
        <w:rPr>
          <w:b/>
          <w:bCs/>
          <w:lang w:val="ru-RU"/>
        </w:rPr>
        <w:t>Народные высшие школы</w:t>
      </w:r>
      <w:r w:rsidR="001A5E08" w:rsidRPr="001A5E08">
        <w:rPr>
          <w:b/>
          <w:bCs/>
          <w:lang w:val="ru-RU"/>
        </w:rPr>
        <w:t xml:space="preserve"> с проживанием в процессе обучения</w:t>
      </w:r>
      <w:r w:rsidRPr="001A5E08">
        <w:rPr>
          <w:b/>
          <w:bCs/>
        </w:rPr>
        <w:t xml:space="preserve"> в Восточной Европе и странах Балтии</w:t>
      </w:r>
    </w:p>
    <w:p w14:paraId="53D66B1E" w14:textId="63D83231" w:rsidR="00211F04" w:rsidRDefault="00211F04"/>
    <w:p w14:paraId="549D523A" w14:textId="77777777" w:rsidR="00211F04" w:rsidRDefault="00211F04" w:rsidP="00211F04">
      <w:pPr>
        <w:pStyle w:val="a3"/>
      </w:pPr>
      <w:r>
        <w:rPr>
          <w:rFonts w:ascii="RealpageBAS4" w:hAnsi="RealpageBAS4"/>
          <w:sz w:val="22"/>
          <w:szCs w:val="22"/>
        </w:rPr>
        <w:t xml:space="preserve">JINDRA KULICH Vancouver, Canada </w:t>
      </w:r>
    </w:p>
    <w:p w14:paraId="656C405F" w14:textId="7A6C9D65" w:rsidR="00211F04" w:rsidRDefault="00211F04">
      <w:r w:rsidRPr="00211F04">
        <w:t>Эта статья, основанная на рукописи «Образовательные идеи Grundtvig в Центральной и Восточной Европе и странах Балтии», посвящена генезису и развитию народных</w:t>
      </w:r>
      <w:r>
        <w:rPr>
          <w:lang w:val="ru-RU"/>
        </w:rPr>
        <w:t xml:space="preserve"> высших</w:t>
      </w:r>
      <w:r w:rsidRPr="00211F04">
        <w:t xml:space="preserve"> школ</w:t>
      </w:r>
      <w:r w:rsidR="001A5E08">
        <w:rPr>
          <w:lang w:val="ru-RU"/>
        </w:rPr>
        <w:t xml:space="preserve"> с проживанием в процессе обучения</w:t>
      </w:r>
      <w:r>
        <w:rPr>
          <w:lang w:val="ru-RU"/>
        </w:rPr>
        <w:t xml:space="preserve"> </w:t>
      </w:r>
      <w:r w:rsidRPr="00211F04">
        <w:t>в Польше, Венгрии, Эстони</w:t>
      </w:r>
      <w:r>
        <w:rPr>
          <w:lang w:val="ru-RU"/>
        </w:rPr>
        <w:t>и</w:t>
      </w:r>
      <w:r w:rsidRPr="00211F04">
        <w:t>, Латви</w:t>
      </w:r>
      <w:r>
        <w:rPr>
          <w:lang w:val="ru-RU"/>
        </w:rPr>
        <w:t>и</w:t>
      </w:r>
      <w:r w:rsidRPr="00211F04">
        <w:t xml:space="preserve"> и Литв</w:t>
      </w:r>
      <w:r>
        <w:rPr>
          <w:lang w:val="ru-RU"/>
        </w:rPr>
        <w:t>е</w:t>
      </w:r>
      <w:r w:rsidRPr="00211F04">
        <w:t xml:space="preserve">, </w:t>
      </w:r>
      <w:r>
        <w:rPr>
          <w:lang w:val="ru-RU"/>
        </w:rPr>
        <w:t xml:space="preserve">основанных на </w:t>
      </w:r>
      <w:r w:rsidRPr="00211F04">
        <w:t>скандинавск</w:t>
      </w:r>
      <w:r>
        <w:rPr>
          <w:lang w:val="ru-RU"/>
        </w:rPr>
        <w:t>их</w:t>
      </w:r>
      <w:r w:rsidRPr="00211F04">
        <w:t xml:space="preserve"> моделя</w:t>
      </w:r>
      <w:r>
        <w:rPr>
          <w:lang w:val="ru-RU"/>
        </w:rPr>
        <w:t>х</w:t>
      </w:r>
      <w:r w:rsidRPr="00211F04">
        <w:t xml:space="preserve"> народных </w:t>
      </w:r>
      <w:r>
        <w:rPr>
          <w:lang w:val="ru-RU"/>
        </w:rPr>
        <w:t>высших</w:t>
      </w:r>
      <w:r w:rsidRPr="00211F04">
        <w:t xml:space="preserve"> шко</w:t>
      </w:r>
      <w:r>
        <w:rPr>
          <w:lang w:val="ru-RU"/>
        </w:rPr>
        <w:t>л</w:t>
      </w:r>
      <w:r w:rsidRPr="00211F04">
        <w:t xml:space="preserve">. </w:t>
      </w:r>
    </w:p>
    <w:p w14:paraId="488D142F" w14:textId="77777777" w:rsidR="00211F04" w:rsidRDefault="00211F04"/>
    <w:p w14:paraId="4E6D280D" w14:textId="1456E642" w:rsidR="00211F04" w:rsidRDefault="00211F04" w:rsidP="00211F04">
      <w:pPr>
        <w:pStyle w:val="a3"/>
        <w:rPr>
          <w:lang w:val="ru-RU"/>
        </w:rPr>
      </w:pPr>
      <w:r w:rsidRPr="00211F04">
        <w:t xml:space="preserve">Именно в Польше самая длинная, история народных </w:t>
      </w:r>
      <w:r w:rsidR="001A5E08">
        <w:rPr>
          <w:lang w:val="ru-RU"/>
        </w:rPr>
        <w:t>высших</w:t>
      </w:r>
      <w:r w:rsidRPr="00211F04">
        <w:t xml:space="preserve"> школ</w:t>
      </w:r>
      <w:r>
        <w:rPr>
          <w:lang w:val="ru-RU"/>
        </w:rPr>
        <w:t>, несмотря на то, что их деятельность прерывалась</w:t>
      </w:r>
      <w:r w:rsidRPr="00211F04">
        <w:t xml:space="preserve">. Первая такая школа была открыта здесь в 1900 году, и сегодня здесь есть народные гимназии. В Венгрии народные </w:t>
      </w:r>
      <w:r>
        <w:rPr>
          <w:lang w:val="ru-RU"/>
        </w:rPr>
        <w:t>высшие</w:t>
      </w:r>
      <w:r w:rsidRPr="00211F04">
        <w:t xml:space="preserve"> школы существовали с 1925 года до начала 1950-х годов</w:t>
      </w:r>
      <w:r>
        <w:rPr>
          <w:lang w:val="ru-RU"/>
        </w:rPr>
        <w:t xml:space="preserve"> и </w:t>
      </w:r>
      <w:r w:rsidRPr="00211F04">
        <w:t>были закрыты коммунистическим правительством. Эти институты возродились в 1980-х и в конце 1990-х были признаны правительством. В странах Балтии</w:t>
      </w:r>
      <w:r>
        <w:rPr>
          <w:lang w:val="ru-RU"/>
        </w:rPr>
        <w:t>,</w:t>
      </w:r>
      <w:r w:rsidRPr="00211F04">
        <w:t xml:space="preserve"> в период между двумя мировыми войнами</w:t>
      </w:r>
      <w:r>
        <w:rPr>
          <w:lang w:val="ru-RU"/>
        </w:rPr>
        <w:t>,</w:t>
      </w:r>
      <w:r w:rsidRPr="00211F04">
        <w:t xml:space="preserve"> только в Эстонии были народные</w:t>
      </w:r>
      <w:r>
        <w:rPr>
          <w:lang w:val="ru-RU"/>
        </w:rPr>
        <w:t xml:space="preserve"> высшие</w:t>
      </w:r>
      <w:r w:rsidRPr="00211F04">
        <w:t xml:space="preserve"> школы</w:t>
      </w:r>
      <w:r w:rsidR="001A5E08">
        <w:rPr>
          <w:lang w:val="ru-RU"/>
        </w:rPr>
        <w:t xml:space="preserve"> с проживанием</w:t>
      </w:r>
      <w:r w:rsidRPr="00211F04">
        <w:t>. После восстановления независимости трех балтийских стран в 1991 году</w:t>
      </w:r>
      <w:r>
        <w:rPr>
          <w:lang w:val="ru-RU"/>
        </w:rPr>
        <w:t>,</w:t>
      </w:r>
      <w:r w:rsidRPr="00211F04">
        <w:t xml:space="preserve"> были </w:t>
      </w:r>
      <w:r>
        <w:rPr>
          <w:lang w:val="ru-RU"/>
        </w:rPr>
        <w:t xml:space="preserve">предприняты </w:t>
      </w:r>
      <w:r w:rsidRPr="00211F04">
        <w:t xml:space="preserve">попытки создать народные </w:t>
      </w:r>
      <w:proofErr w:type="spellStart"/>
      <w:r w:rsidR="001A5E08">
        <w:rPr>
          <w:lang w:val="ru-RU"/>
        </w:rPr>
        <w:t>высш</w:t>
      </w:r>
      <w:proofErr w:type="spellEnd"/>
      <w:r w:rsidRPr="00211F04">
        <w:t xml:space="preserve">ие школы в Эстонии, Латвии и Литве. </w:t>
      </w:r>
      <w:r>
        <w:rPr>
          <w:lang w:val="ru-RU"/>
        </w:rPr>
        <w:t xml:space="preserve">Не смотря на то, </w:t>
      </w:r>
      <w:proofErr w:type="spellStart"/>
      <w:r>
        <w:rPr>
          <w:lang w:val="ru-RU"/>
        </w:rPr>
        <w:t>чтог</w:t>
      </w:r>
      <w:proofErr w:type="spellEnd"/>
      <w:r w:rsidRPr="00211F04">
        <w:t xml:space="preserve"> фактор проживания </w:t>
      </w:r>
      <w:r>
        <w:rPr>
          <w:lang w:val="ru-RU"/>
        </w:rPr>
        <w:t xml:space="preserve">в школе во время обучения (обучение с отрывом от производства; прим. переводчика) </w:t>
      </w:r>
      <w:r w:rsidRPr="00211F04">
        <w:t>повсеместно признается важным и желательным, текущие экономические и социальные условия в этих посткоммунистических обществах затрудняют работу народных школ</w:t>
      </w:r>
      <w:r w:rsidR="001A5E08">
        <w:rPr>
          <w:lang w:val="ru-RU"/>
        </w:rPr>
        <w:t xml:space="preserve"> с проживанием в процессе обучения</w:t>
      </w:r>
      <w:r w:rsidRPr="00211F04">
        <w:t>.</w:t>
      </w:r>
      <w:r>
        <w:rPr>
          <w:lang w:val="ru-RU"/>
        </w:rPr>
        <w:t xml:space="preserve"> </w:t>
      </w:r>
    </w:p>
    <w:p w14:paraId="780A68E6" w14:textId="7FFB5536" w:rsidR="00211F04" w:rsidRDefault="00211F04" w:rsidP="00211F04">
      <w:pPr>
        <w:pStyle w:val="a3"/>
        <w:rPr>
          <w:lang w:val="en-US"/>
        </w:rPr>
      </w:pPr>
      <w:r w:rsidRPr="00211F04">
        <w:rPr>
          <w:lang w:val="en-US"/>
        </w:rPr>
        <w:t>(</w:t>
      </w:r>
      <w:r>
        <w:rPr>
          <w:lang w:val="ru-RU"/>
        </w:rPr>
        <w:t>Статья</w:t>
      </w:r>
      <w:r w:rsidRPr="00211F04">
        <w:rPr>
          <w:lang w:val="en-US"/>
        </w:rPr>
        <w:t xml:space="preserve"> </w:t>
      </w:r>
      <w:r>
        <w:rPr>
          <w:lang w:val="ru-RU"/>
        </w:rPr>
        <w:t>опубликована</w:t>
      </w:r>
      <w:r w:rsidRPr="00211F04">
        <w:rPr>
          <w:lang w:val="en-US"/>
        </w:rPr>
        <w:t xml:space="preserve"> </w:t>
      </w:r>
      <w:r>
        <w:rPr>
          <w:lang w:val="ru-RU"/>
        </w:rPr>
        <w:t>в</w:t>
      </w:r>
      <w:r w:rsidRPr="00211F04">
        <w:rPr>
          <w:lang w:val="en-US"/>
        </w:rPr>
        <w:t xml:space="preserve"> </w:t>
      </w:r>
      <w:r w:rsidRPr="00211F04">
        <w:t>INT. J. OF LIFELONG EDUCATION, VOL. 21, NO. 2 (MARCH–APRIL 2002), 178–190</w:t>
      </w:r>
      <w:r w:rsidRPr="00211F04">
        <w:rPr>
          <w:lang w:val="en-US"/>
        </w:rPr>
        <w:t>)</w:t>
      </w:r>
    </w:p>
    <w:p w14:paraId="680105EE" w14:textId="0A4D6B7B" w:rsidR="00211F04" w:rsidRDefault="00211F04" w:rsidP="00211F04">
      <w:pPr>
        <w:pStyle w:val="a3"/>
        <w:rPr>
          <w:lang w:val="en-US"/>
        </w:rPr>
      </w:pPr>
    </w:p>
    <w:p w14:paraId="7FAE1A7B" w14:textId="72794178" w:rsidR="00211F04" w:rsidRPr="00996692" w:rsidRDefault="00211F04" w:rsidP="00211F04">
      <w:pPr>
        <w:pStyle w:val="a3"/>
        <w:rPr>
          <w:lang w:val="ru-RU"/>
        </w:rPr>
      </w:pPr>
      <w:r w:rsidRPr="00996692">
        <w:rPr>
          <w:lang w:val="ru-RU"/>
        </w:rPr>
        <w:t xml:space="preserve">Датские народные </w:t>
      </w:r>
      <w:r>
        <w:rPr>
          <w:lang w:val="ru-RU"/>
        </w:rPr>
        <w:t>высш</w:t>
      </w:r>
      <w:r w:rsidRPr="00996692">
        <w:rPr>
          <w:lang w:val="ru-RU"/>
        </w:rPr>
        <w:t xml:space="preserve">ие школы (и, в меньшей степени, норвежские, шведские и финские народные </w:t>
      </w:r>
      <w:r w:rsidR="00996692">
        <w:rPr>
          <w:lang w:val="ru-RU"/>
        </w:rPr>
        <w:t>высшие</w:t>
      </w:r>
      <w:r w:rsidRPr="00996692">
        <w:rPr>
          <w:lang w:val="ru-RU"/>
        </w:rPr>
        <w:t xml:space="preserve"> школы)</w:t>
      </w:r>
      <w:r w:rsidR="00996692">
        <w:rPr>
          <w:lang w:val="ru-RU"/>
        </w:rPr>
        <w:t>,</w:t>
      </w:r>
      <w:r w:rsidRPr="00996692">
        <w:rPr>
          <w:lang w:val="ru-RU"/>
        </w:rPr>
        <w:t xml:space="preserve"> за 150 лет своего существования</w:t>
      </w:r>
      <w:r w:rsidR="00996692">
        <w:rPr>
          <w:lang w:val="ru-RU"/>
        </w:rPr>
        <w:t>,</w:t>
      </w:r>
      <w:r w:rsidRPr="00996692">
        <w:rPr>
          <w:lang w:val="ru-RU"/>
        </w:rPr>
        <w:t xml:space="preserve"> привлекли значительное внимание </w:t>
      </w:r>
      <w:r w:rsidR="00996692">
        <w:rPr>
          <w:lang w:val="ru-RU"/>
        </w:rPr>
        <w:t>в среде обучения взрослых,</w:t>
      </w:r>
      <w:r w:rsidRPr="00996692">
        <w:rPr>
          <w:lang w:val="ru-RU"/>
        </w:rPr>
        <w:t xml:space="preserve"> за пределами Скандинавии и вдохновили мно</w:t>
      </w:r>
      <w:r w:rsidR="00996692">
        <w:rPr>
          <w:lang w:val="ru-RU"/>
        </w:rPr>
        <w:t>жество</w:t>
      </w:r>
      <w:r w:rsidRPr="00996692">
        <w:rPr>
          <w:lang w:val="ru-RU"/>
        </w:rPr>
        <w:t xml:space="preserve"> более или менее успешных попыток их трансплантаци</w:t>
      </w:r>
      <w:r w:rsidR="00996692">
        <w:rPr>
          <w:lang w:val="ru-RU"/>
        </w:rPr>
        <w:t>и</w:t>
      </w:r>
      <w:r w:rsidRPr="00996692">
        <w:rPr>
          <w:lang w:val="ru-RU"/>
        </w:rPr>
        <w:t xml:space="preserve"> или адаптаци</w:t>
      </w:r>
      <w:r w:rsidR="00996692">
        <w:rPr>
          <w:lang w:val="ru-RU"/>
        </w:rPr>
        <w:t>и</w:t>
      </w:r>
      <w:r w:rsidRPr="00996692">
        <w:rPr>
          <w:lang w:val="ru-RU"/>
        </w:rPr>
        <w:t xml:space="preserve">. Хотя </w:t>
      </w:r>
      <w:r w:rsidR="00996692">
        <w:rPr>
          <w:lang w:val="ru-RU"/>
        </w:rPr>
        <w:t>С</w:t>
      </w:r>
      <w:r w:rsidRPr="00996692">
        <w:rPr>
          <w:lang w:val="ru-RU"/>
        </w:rPr>
        <w:t xml:space="preserve">еверные народные </w:t>
      </w:r>
      <w:r w:rsidR="00996692">
        <w:rPr>
          <w:lang w:val="ru-RU"/>
        </w:rPr>
        <w:t>высшие</w:t>
      </w:r>
      <w:r w:rsidRPr="00996692">
        <w:rPr>
          <w:lang w:val="ru-RU"/>
        </w:rPr>
        <w:t xml:space="preserve"> школы были известны практически во всех странах Восточной Европы, </w:t>
      </w:r>
      <w:r w:rsidR="00996692" w:rsidRPr="00996692">
        <w:rPr>
          <w:lang w:val="ru-RU"/>
        </w:rPr>
        <w:t>в 20 веке</w:t>
      </w:r>
      <w:r w:rsidR="00996692">
        <w:rPr>
          <w:lang w:val="ru-RU"/>
        </w:rPr>
        <w:t xml:space="preserve">, </w:t>
      </w:r>
      <w:r w:rsidRPr="00996692">
        <w:rPr>
          <w:lang w:val="ru-RU"/>
        </w:rPr>
        <w:t>только в Польше, Венгрии, Эстонии, Латвии и Литве были</w:t>
      </w:r>
      <w:r w:rsidR="00996692">
        <w:rPr>
          <w:lang w:val="ru-RU"/>
        </w:rPr>
        <w:t xml:space="preserve"> они были созданы и успешно действовали</w:t>
      </w:r>
      <w:r w:rsidRPr="00996692">
        <w:rPr>
          <w:lang w:val="ru-RU"/>
        </w:rPr>
        <w:t>.</w:t>
      </w:r>
    </w:p>
    <w:p w14:paraId="5721165D" w14:textId="2EF62391" w:rsidR="00211F04" w:rsidRDefault="00211F04" w:rsidP="00211F04">
      <w:pPr>
        <w:pStyle w:val="a3"/>
        <w:rPr>
          <w:lang w:val="ru-RU"/>
        </w:rPr>
      </w:pPr>
      <w:r w:rsidRPr="00996692">
        <w:rPr>
          <w:lang w:val="ru-RU"/>
        </w:rPr>
        <w:t xml:space="preserve">Идея народной </w:t>
      </w:r>
      <w:r w:rsidR="001A5E08">
        <w:rPr>
          <w:lang w:val="ru-RU"/>
        </w:rPr>
        <w:t>высшей</w:t>
      </w:r>
      <w:r w:rsidRPr="00996692">
        <w:rPr>
          <w:lang w:val="ru-RU"/>
        </w:rPr>
        <w:t xml:space="preserve"> школы</w:t>
      </w:r>
      <w:r w:rsidR="001A5E08">
        <w:rPr>
          <w:lang w:val="ru-RU"/>
        </w:rPr>
        <w:t xml:space="preserve"> с проживанием в процессе </w:t>
      </w:r>
      <w:proofErr w:type="spellStart"/>
      <w:r w:rsidR="001A5E08">
        <w:rPr>
          <w:lang w:val="ru-RU"/>
        </w:rPr>
        <w:t>обученния</w:t>
      </w:r>
      <w:proofErr w:type="spellEnd"/>
      <w:r w:rsidRPr="00996692">
        <w:rPr>
          <w:lang w:val="ru-RU"/>
        </w:rPr>
        <w:t xml:space="preserve"> возникла в первой половине девятнадцатого века в Дании</w:t>
      </w:r>
      <w:r w:rsidR="00996692">
        <w:rPr>
          <w:lang w:val="ru-RU"/>
        </w:rPr>
        <w:t xml:space="preserve">. Ее автором считается </w:t>
      </w:r>
      <w:proofErr w:type="spellStart"/>
      <w:r w:rsidRPr="00996692">
        <w:rPr>
          <w:lang w:val="ru-RU"/>
        </w:rPr>
        <w:t>Нокол</w:t>
      </w:r>
      <w:r w:rsidR="00996692">
        <w:rPr>
          <w:lang w:val="ru-RU"/>
        </w:rPr>
        <w:t>а</w:t>
      </w:r>
      <w:proofErr w:type="spellEnd"/>
      <w:r w:rsidRPr="00996692">
        <w:rPr>
          <w:lang w:val="ru-RU"/>
        </w:rPr>
        <w:t xml:space="preserve"> Фредерик </w:t>
      </w:r>
      <w:proofErr w:type="spellStart"/>
      <w:r w:rsidRPr="00996692">
        <w:rPr>
          <w:lang w:val="ru-RU"/>
        </w:rPr>
        <w:t>Северин</w:t>
      </w:r>
      <w:proofErr w:type="spellEnd"/>
      <w:r w:rsidRPr="00996692">
        <w:rPr>
          <w:lang w:val="ru-RU"/>
        </w:rPr>
        <w:t xml:space="preserve"> </w:t>
      </w:r>
      <w:proofErr w:type="spellStart"/>
      <w:r w:rsidRPr="00996692">
        <w:rPr>
          <w:lang w:val="ru-RU"/>
        </w:rPr>
        <w:t>Грундтвиг</w:t>
      </w:r>
      <w:proofErr w:type="spellEnd"/>
      <w:r w:rsidRPr="00996692">
        <w:rPr>
          <w:lang w:val="ru-RU"/>
        </w:rPr>
        <w:t xml:space="preserve"> (1783–1872)</w:t>
      </w:r>
      <w:r w:rsidR="00996692">
        <w:rPr>
          <w:lang w:val="ru-RU"/>
        </w:rPr>
        <w:t xml:space="preserve"> - теолог</w:t>
      </w:r>
      <w:r w:rsidRPr="00996692">
        <w:rPr>
          <w:lang w:val="ru-RU"/>
        </w:rPr>
        <w:t xml:space="preserve">, философ, историк, член парламента и </w:t>
      </w:r>
      <w:r w:rsidR="00996692">
        <w:rPr>
          <w:lang w:val="ru-RU"/>
        </w:rPr>
        <w:t>поэт</w:t>
      </w:r>
      <w:r w:rsidRPr="00996692">
        <w:rPr>
          <w:lang w:val="ru-RU"/>
        </w:rPr>
        <w:t>.</w:t>
      </w:r>
    </w:p>
    <w:p w14:paraId="04552E46" w14:textId="30BCCB25" w:rsidR="00996692" w:rsidRDefault="00996692" w:rsidP="00211F04">
      <w:pPr>
        <w:pStyle w:val="a3"/>
        <w:rPr>
          <w:lang w:val="ru-RU"/>
        </w:rPr>
      </w:pPr>
      <w:r w:rsidRPr="00996692">
        <w:rPr>
          <w:lang w:val="ru-RU"/>
        </w:rPr>
        <w:t>Он т</w:t>
      </w:r>
      <w:r>
        <w:rPr>
          <w:lang w:val="ru-RU"/>
        </w:rPr>
        <w:t>очно понимал</w:t>
      </w:r>
      <w:r w:rsidRPr="00996692">
        <w:rPr>
          <w:lang w:val="ru-RU"/>
        </w:rPr>
        <w:t xml:space="preserve">, что новая школа должна быть центром </w:t>
      </w:r>
      <w:r>
        <w:rPr>
          <w:lang w:val="ru-RU"/>
        </w:rPr>
        <w:t xml:space="preserve">либерального </w:t>
      </w:r>
      <w:r w:rsidRPr="00996692">
        <w:rPr>
          <w:lang w:val="ru-RU"/>
        </w:rPr>
        <w:t xml:space="preserve">гуманитарного образования, «школой для жизни» ... 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х</w:t>
      </w:r>
      <w:r w:rsidRPr="00996692">
        <w:rPr>
          <w:lang w:val="ru-RU"/>
        </w:rPr>
        <w:t xml:space="preserve">отя он не уточнил, какие предметы будут преподаваться в школе, он все же оговорил, что они носят культурный, а не </w:t>
      </w:r>
      <w:r w:rsidR="00244A5A">
        <w:rPr>
          <w:lang w:val="ru-RU"/>
        </w:rPr>
        <w:t>утилитарный</w:t>
      </w:r>
      <w:r w:rsidRPr="00996692">
        <w:rPr>
          <w:lang w:val="ru-RU"/>
        </w:rPr>
        <w:t xml:space="preserve"> характер</w:t>
      </w:r>
      <w:r w:rsidR="00244A5A">
        <w:rPr>
          <w:lang w:val="ru-RU"/>
        </w:rPr>
        <w:t>.</w:t>
      </w:r>
      <w:r w:rsidRPr="00996692">
        <w:rPr>
          <w:lang w:val="ru-RU"/>
        </w:rPr>
        <w:t xml:space="preserve"> </w:t>
      </w:r>
      <w:r w:rsidR="00244A5A">
        <w:rPr>
          <w:lang w:val="ru-RU"/>
        </w:rPr>
        <w:t>Ш</w:t>
      </w:r>
      <w:r w:rsidRPr="00996692">
        <w:rPr>
          <w:lang w:val="ru-RU"/>
        </w:rPr>
        <w:t xml:space="preserve">кола должна давать образование для жизни, а не для </w:t>
      </w:r>
      <w:r w:rsidR="00244A5A">
        <w:rPr>
          <w:lang w:val="ru-RU"/>
        </w:rPr>
        <w:t>выживания</w:t>
      </w:r>
      <w:r w:rsidRPr="00996692">
        <w:rPr>
          <w:lang w:val="ru-RU"/>
        </w:rPr>
        <w:t>.</w:t>
      </w:r>
    </w:p>
    <w:p w14:paraId="55CA1C0A" w14:textId="45A27E0E" w:rsidR="00244A5A" w:rsidRDefault="00244A5A" w:rsidP="00211F04">
      <w:pPr>
        <w:pStyle w:val="a3"/>
        <w:rPr>
          <w:lang w:val="ru-RU"/>
        </w:rPr>
      </w:pPr>
    </w:p>
    <w:p w14:paraId="05CAB170" w14:textId="33E5D614" w:rsidR="00244A5A" w:rsidRDefault="00244A5A" w:rsidP="00211F04">
      <w:pPr>
        <w:pStyle w:val="a3"/>
        <w:rPr>
          <w:lang w:val="ru-RU"/>
        </w:rPr>
      </w:pPr>
      <w:r w:rsidRPr="00244A5A">
        <w:rPr>
          <w:lang w:val="ru-RU"/>
        </w:rPr>
        <w:lastRenderedPageBreak/>
        <w:t xml:space="preserve">Он был против любого предмета, который имел тенденцию отвлекать от духовного и культурного развития </w:t>
      </w:r>
      <w:r>
        <w:rPr>
          <w:lang w:val="ru-RU"/>
        </w:rPr>
        <w:t>или склонять к</w:t>
      </w:r>
      <w:r w:rsidRPr="00244A5A">
        <w:rPr>
          <w:lang w:val="ru-RU"/>
        </w:rPr>
        <w:t xml:space="preserve"> материальным соображениям, и считал отвратительным</w:t>
      </w:r>
      <w:r>
        <w:rPr>
          <w:lang w:val="ru-RU"/>
        </w:rPr>
        <w:t>и</w:t>
      </w:r>
      <w:r w:rsidRPr="00244A5A">
        <w:rPr>
          <w:lang w:val="ru-RU"/>
        </w:rPr>
        <w:t xml:space="preserve"> люб</w:t>
      </w:r>
      <w:r>
        <w:rPr>
          <w:lang w:val="ru-RU"/>
        </w:rPr>
        <w:t>ые</w:t>
      </w:r>
      <w:r w:rsidRPr="00244A5A">
        <w:rPr>
          <w:lang w:val="ru-RU"/>
        </w:rPr>
        <w:t xml:space="preserve"> </w:t>
      </w:r>
      <w:r>
        <w:rPr>
          <w:lang w:val="ru-RU"/>
        </w:rPr>
        <w:t>экзамены</w:t>
      </w:r>
      <w:r w:rsidRPr="00244A5A">
        <w:rPr>
          <w:lang w:val="ru-RU"/>
        </w:rPr>
        <w:t>, поскольку он</w:t>
      </w:r>
      <w:r>
        <w:rPr>
          <w:lang w:val="ru-RU"/>
        </w:rPr>
        <w:t>и</w:t>
      </w:r>
      <w:r w:rsidRPr="00244A5A">
        <w:rPr>
          <w:lang w:val="ru-RU"/>
        </w:rPr>
        <w:t xml:space="preserve"> имело тенденцию становиться самоцелью и </w:t>
      </w:r>
      <w:r>
        <w:rPr>
          <w:lang w:val="ru-RU"/>
        </w:rPr>
        <w:t>останавливать</w:t>
      </w:r>
      <w:r w:rsidRPr="00244A5A">
        <w:rPr>
          <w:lang w:val="ru-RU"/>
        </w:rPr>
        <w:t xml:space="preserve"> развитие (Кулич, 1984, с. 10). –11).</w:t>
      </w:r>
    </w:p>
    <w:p w14:paraId="636FDDD3" w14:textId="123E401F" w:rsidR="00244A5A" w:rsidRDefault="00244A5A" w:rsidP="00211F04">
      <w:pPr>
        <w:pStyle w:val="a3"/>
        <w:rPr>
          <w:lang w:val="ru-RU"/>
        </w:rPr>
      </w:pPr>
      <w:r>
        <w:rPr>
          <w:lang w:val="ru-RU"/>
        </w:rPr>
        <w:t>С</w:t>
      </w:r>
      <w:r w:rsidRPr="00244A5A">
        <w:rPr>
          <w:lang w:val="ru-RU"/>
        </w:rPr>
        <w:t xml:space="preserve">ам </w:t>
      </w:r>
      <w:proofErr w:type="spellStart"/>
      <w:r w:rsidRPr="00244A5A">
        <w:rPr>
          <w:lang w:val="ru-RU"/>
        </w:rPr>
        <w:t>Грундтвиг</w:t>
      </w:r>
      <w:proofErr w:type="spellEnd"/>
      <w:r w:rsidRPr="00244A5A">
        <w:rPr>
          <w:lang w:val="ru-RU"/>
        </w:rPr>
        <w:t xml:space="preserve"> никогда не</w:t>
      </w:r>
      <w:r>
        <w:rPr>
          <w:lang w:val="ru-RU"/>
        </w:rPr>
        <w:t xml:space="preserve"> был основателем</w:t>
      </w:r>
      <w:r w:rsidRPr="00244A5A">
        <w:rPr>
          <w:lang w:val="ru-RU"/>
        </w:rPr>
        <w:t xml:space="preserve"> и</w:t>
      </w:r>
      <w:r>
        <w:rPr>
          <w:lang w:val="ru-RU"/>
        </w:rPr>
        <w:t xml:space="preserve">ли </w:t>
      </w:r>
      <w:r w:rsidRPr="00244A5A">
        <w:rPr>
          <w:lang w:val="ru-RU"/>
        </w:rPr>
        <w:t xml:space="preserve">директором народной </w:t>
      </w:r>
      <w:r>
        <w:rPr>
          <w:lang w:val="ru-RU"/>
        </w:rPr>
        <w:t xml:space="preserve">высшей </w:t>
      </w:r>
      <w:r w:rsidRPr="00244A5A">
        <w:rPr>
          <w:lang w:val="ru-RU"/>
        </w:rPr>
        <w:t xml:space="preserve">школы. Первоначальная модель датской народной </w:t>
      </w:r>
      <w:proofErr w:type="spellStart"/>
      <w:r>
        <w:rPr>
          <w:lang w:val="ru-RU"/>
        </w:rPr>
        <w:t>ввсшей</w:t>
      </w:r>
      <w:proofErr w:type="spellEnd"/>
      <w:r w:rsidRPr="00244A5A">
        <w:rPr>
          <w:lang w:val="ru-RU"/>
        </w:rPr>
        <w:t xml:space="preserve"> школы была </w:t>
      </w:r>
      <w:r>
        <w:rPr>
          <w:lang w:val="ru-RU"/>
        </w:rPr>
        <w:t>создана</w:t>
      </w:r>
      <w:r w:rsidRPr="00244A5A">
        <w:rPr>
          <w:lang w:val="ru-RU"/>
        </w:rPr>
        <w:t xml:space="preserve"> </w:t>
      </w:r>
      <w:proofErr w:type="spellStart"/>
      <w:r w:rsidRPr="00244A5A">
        <w:rPr>
          <w:lang w:val="ru-RU"/>
        </w:rPr>
        <w:t>Кристеном</w:t>
      </w:r>
      <w:proofErr w:type="spellEnd"/>
      <w:r w:rsidRPr="00244A5A">
        <w:rPr>
          <w:lang w:val="ru-RU"/>
        </w:rPr>
        <w:t xml:space="preserve"> </w:t>
      </w:r>
      <w:proofErr w:type="spellStart"/>
      <w:r w:rsidRPr="00244A5A">
        <w:rPr>
          <w:lang w:val="ru-RU"/>
        </w:rPr>
        <w:t>Колдом</w:t>
      </w:r>
      <w:proofErr w:type="spellEnd"/>
      <w:r w:rsidRPr="00244A5A">
        <w:rPr>
          <w:lang w:val="ru-RU"/>
        </w:rPr>
        <w:t xml:space="preserve"> (1816–1870), сапожником, переплетчиком и</w:t>
      </w:r>
      <w:r>
        <w:rPr>
          <w:lang w:val="ru-RU"/>
        </w:rPr>
        <w:t xml:space="preserve"> человеком, который создал себя сам.</w:t>
      </w:r>
      <w:r w:rsidRPr="00244A5A">
        <w:rPr>
          <w:lang w:val="ru-RU"/>
        </w:rPr>
        <w:t xml:space="preserve"> </w:t>
      </w:r>
      <w:r>
        <w:rPr>
          <w:lang w:val="ru-RU"/>
        </w:rPr>
        <w:t>Он</w:t>
      </w:r>
      <w:r w:rsidRPr="00244A5A">
        <w:rPr>
          <w:lang w:val="ru-RU"/>
        </w:rPr>
        <w:t xml:space="preserve"> загорелся идеей </w:t>
      </w:r>
      <w:proofErr w:type="spellStart"/>
      <w:r w:rsidRPr="00244A5A">
        <w:rPr>
          <w:lang w:val="ru-RU"/>
        </w:rPr>
        <w:t>Грундтвига</w:t>
      </w:r>
      <w:proofErr w:type="spellEnd"/>
      <w:r w:rsidRPr="00244A5A">
        <w:rPr>
          <w:lang w:val="ru-RU"/>
        </w:rPr>
        <w:t xml:space="preserve"> и в 1851 году основал свою первую народную </w:t>
      </w:r>
      <w:r>
        <w:rPr>
          <w:lang w:val="ru-RU"/>
        </w:rPr>
        <w:t>высшую</w:t>
      </w:r>
      <w:r w:rsidRPr="00244A5A">
        <w:rPr>
          <w:lang w:val="ru-RU"/>
        </w:rPr>
        <w:t xml:space="preserve"> школу </w:t>
      </w:r>
      <w:r>
        <w:rPr>
          <w:lang w:val="ru-RU"/>
        </w:rPr>
        <w:t>(фактически,</w:t>
      </w:r>
      <w:r w:rsidRPr="00244A5A">
        <w:rPr>
          <w:lang w:val="ru-RU"/>
        </w:rPr>
        <w:t xml:space="preserve"> это была третья датская народная школа) </w:t>
      </w:r>
      <w:r>
        <w:rPr>
          <w:lang w:val="ru-RU"/>
        </w:rPr>
        <w:t xml:space="preserve">которая и стала широко распространенной моделью народной высшей </w:t>
      </w:r>
      <w:proofErr w:type="spellStart"/>
      <w:r>
        <w:rPr>
          <w:lang w:val="ru-RU"/>
        </w:rPr>
        <w:t>шкоглы</w:t>
      </w:r>
      <w:proofErr w:type="spellEnd"/>
      <w:r w:rsidRPr="00244A5A">
        <w:rPr>
          <w:lang w:val="ru-RU"/>
        </w:rPr>
        <w:t>.</w:t>
      </w:r>
    </w:p>
    <w:p w14:paraId="3BCEDE13" w14:textId="0E5EE3F4" w:rsidR="00244A5A" w:rsidRPr="00244A5A" w:rsidRDefault="00244A5A" w:rsidP="00244A5A">
      <w:pPr>
        <w:pStyle w:val="a3"/>
        <w:rPr>
          <w:lang w:val="ru-RU"/>
        </w:rPr>
      </w:pPr>
      <w:r w:rsidRPr="00244A5A">
        <w:rPr>
          <w:lang w:val="ru-RU"/>
        </w:rPr>
        <w:t xml:space="preserve">Существует общее мнение, что народная </w:t>
      </w:r>
      <w:r>
        <w:rPr>
          <w:lang w:val="ru-RU"/>
        </w:rPr>
        <w:t>высшая</w:t>
      </w:r>
      <w:r w:rsidRPr="00244A5A">
        <w:rPr>
          <w:lang w:val="ru-RU"/>
        </w:rPr>
        <w:t xml:space="preserve"> школа </w:t>
      </w:r>
      <w:r>
        <w:rPr>
          <w:lang w:val="ru-RU"/>
        </w:rPr>
        <w:t>для взрослых, с проживанием в процессе обучения</w:t>
      </w:r>
      <w:r w:rsidRPr="00244A5A">
        <w:rPr>
          <w:lang w:val="ru-RU"/>
        </w:rPr>
        <w:t xml:space="preserve">, нацелена на </w:t>
      </w:r>
      <w:r>
        <w:rPr>
          <w:lang w:val="ru-RU"/>
        </w:rPr>
        <w:t>либералшьное</w:t>
      </w:r>
      <w:r w:rsidRPr="00244A5A">
        <w:rPr>
          <w:lang w:val="ru-RU"/>
        </w:rPr>
        <w:t xml:space="preserve"> гуманитарное образование, самопознание и саморазвитие личности, с курсами, обычно продолжающимися несколько месяцев, без экзаменов</w:t>
      </w:r>
      <w:r>
        <w:rPr>
          <w:lang w:val="ru-RU"/>
        </w:rPr>
        <w:t xml:space="preserve">, </w:t>
      </w:r>
      <w:r w:rsidRPr="00244A5A">
        <w:rPr>
          <w:lang w:val="ru-RU"/>
        </w:rPr>
        <w:t>дипломов или сертификатов</w:t>
      </w:r>
      <w:r>
        <w:rPr>
          <w:lang w:val="ru-RU"/>
        </w:rPr>
        <w:t xml:space="preserve"> об окончании школы.</w:t>
      </w:r>
    </w:p>
    <w:p w14:paraId="1B93424E" w14:textId="48BF7691" w:rsidR="00244A5A" w:rsidRDefault="00244A5A" w:rsidP="00244A5A">
      <w:pPr>
        <w:pStyle w:val="a3"/>
        <w:rPr>
          <w:lang w:val="ru-RU"/>
        </w:rPr>
      </w:pPr>
      <w:r w:rsidRPr="00244A5A">
        <w:rPr>
          <w:lang w:val="ru-RU"/>
        </w:rPr>
        <w:t xml:space="preserve">Идея датской народной </w:t>
      </w:r>
      <w:r w:rsidR="009B6F8A">
        <w:rPr>
          <w:lang w:val="ru-RU"/>
        </w:rPr>
        <w:t>высшей</w:t>
      </w:r>
      <w:r w:rsidRPr="00244A5A">
        <w:rPr>
          <w:lang w:val="ru-RU"/>
        </w:rPr>
        <w:t xml:space="preserve"> школы распространилась во второй половине XIX века </w:t>
      </w:r>
      <w:r w:rsidR="009B6F8A">
        <w:rPr>
          <w:lang w:val="ru-RU"/>
        </w:rPr>
        <w:t>в</w:t>
      </w:r>
      <w:r w:rsidRPr="00244A5A">
        <w:rPr>
          <w:lang w:val="ru-RU"/>
        </w:rPr>
        <w:t xml:space="preserve"> Швеци</w:t>
      </w:r>
      <w:r w:rsidR="009B6F8A">
        <w:rPr>
          <w:lang w:val="ru-RU"/>
        </w:rPr>
        <w:t>и</w:t>
      </w:r>
      <w:r w:rsidRPr="00244A5A">
        <w:rPr>
          <w:lang w:val="ru-RU"/>
        </w:rPr>
        <w:t>, Норвеги</w:t>
      </w:r>
      <w:r w:rsidR="009B6F8A">
        <w:rPr>
          <w:lang w:val="ru-RU"/>
        </w:rPr>
        <w:t xml:space="preserve">и, </w:t>
      </w:r>
      <w:r w:rsidRPr="00244A5A">
        <w:rPr>
          <w:lang w:val="ru-RU"/>
        </w:rPr>
        <w:t>Финлянди</w:t>
      </w:r>
      <w:r w:rsidR="009B6F8A">
        <w:rPr>
          <w:lang w:val="ru-RU"/>
        </w:rPr>
        <w:t>и</w:t>
      </w:r>
      <w:r w:rsidRPr="00244A5A">
        <w:rPr>
          <w:lang w:val="ru-RU"/>
        </w:rPr>
        <w:t xml:space="preserve"> и успешно</w:t>
      </w:r>
      <w:r w:rsidR="009B6F8A">
        <w:rPr>
          <w:lang w:val="ru-RU"/>
        </w:rPr>
        <w:t xml:space="preserve"> там</w:t>
      </w:r>
      <w:r w:rsidRPr="00244A5A">
        <w:rPr>
          <w:lang w:val="ru-RU"/>
        </w:rPr>
        <w:t xml:space="preserve"> прижилась. Вскоре об этом стало известно и за пределами Скандинавии, и было предпринято несколько попыток трансплантации или адаптации идеи. Среди менее известных адаптаций - те, что были в Польше в течение двадцатого века, в Венгрии после Первой мировой войны и в 1990-х годах в странах Балтии. Цель данной статьи - сделать их более известными среди </w:t>
      </w:r>
      <w:proofErr w:type="gramStart"/>
      <w:r w:rsidR="009B6F8A">
        <w:rPr>
          <w:lang w:val="ru-RU"/>
        </w:rPr>
        <w:t>экспертов</w:t>
      </w:r>
      <w:proofErr w:type="gramEnd"/>
      <w:r w:rsidR="009B6F8A">
        <w:rPr>
          <w:lang w:val="ru-RU"/>
        </w:rPr>
        <w:t xml:space="preserve"> а области обучения взрослых</w:t>
      </w:r>
      <w:r w:rsidRPr="00244A5A">
        <w:rPr>
          <w:lang w:val="ru-RU"/>
        </w:rPr>
        <w:t>, читающих по-английски.</w:t>
      </w:r>
    </w:p>
    <w:p w14:paraId="1CB8E7E8" w14:textId="77777777" w:rsidR="009B6F8A" w:rsidRPr="009B6F8A" w:rsidRDefault="009B6F8A" w:rsidP="009B6F8A">
      <w:pPr>
        <w:pStyle w:val="a3"/>
        <w:rPr>
          <w:lang w:val="ru-RU"/>
        </w:rPr>
      </w:pPr>
      <w:r w:rsidRPr="009B6F8A">
        <w:rPr>
          <w:lang w:val="ru-RU"/>
        </w:rPr>
        <w:t>Польша</w:t>
      </w:r>
    </w:p>
    <w:p w14:paraId="7F8200B9" w14:textId="7713A71F" w:rsidR="009B6F8A" w:rsidRDefault="009B6F8A" w:rsidP="009B6F8A">
      <w:pPr>
        <w:pStyle w:val="a3"/>
        <w:rPr>
          <w:lang w:val="ru-RU"/>
        </w:rPr>
      </w:pPr>
      <w:r w:rsidRPr="009B6F8A">
        <w:rPr>
          <w:lang w:val="ru-RU"/>
        </w:rPr>
        <w:t xml:space="preserve">Следует помнить, что на рубеже двадцатого века Польша была разделена между тремя империями: Австро-Венгерской, Германской и Российской. Интересно отметить, что </w:t>
      </w:r>
      <w:r>
        <w:rPr>
          <w:lang w:val="ru-RU"/>
        </w:rPr>
        <w:t xml:space="preserve">именно в российской части, </w:t>
      </w:r>
      <w:r w:rsidRPr="009B6F8A">
        <w:rPr>
          <w:lang w:val="ru-RU"/>
        </w:rPr>
        <w:t xml:space="preserve">осведомленность об образовательных идеях </w:t>
      </w:r>
      <w:proofErr w:type="spellStart"/>
      <w:r w:rsidRPr="009B6F8A">
        <w:rPr>
          <w:lang w:val="ru-RU"/>
        </w:rPr>
        <w:t>Грундтвига</w:t>
      </w:r>
      <w:proofErr w:type="spellEnd"/>
      <w:r w:rsidRPr="009B6F8A">
        <w:rPr>
          <w:lang w:val="ru-RU"/>
        </w:rPr>
        <w:t xml:space="preserve"> и </w:t>
      </w:r>
      <w:r>
        <w:rPr>
          <w:lang w:val="ru-RU"/>
        </w:rPr>
        <w:t xml:space="preserve">феномене </w:t>
      </w:r>
      <w:r w:rsidRPr="009B6F8A">
        <w:rPr>
          <w:lang w:val="ru-RU"/>
        </w:rPr>
        <w:t xml:space="preserve">северных народных </w:t>
      </w:r>
      <w:r>
        <w:rPr>
          <w:lang w:val="ru-RU"/>
        </w:rPr>
        <w:t xml:space="preserve">высших </w:t>
      </w:r>
      <w:r w:rsidRPr="009B6F8A">
        <w:rPr>
          <w:lang w:val="ru-RU"/>
        </w:rPr>
        <w:t>школ</w:t>
      </w:r>
      <w:r>
        <w:rPr>
          <w:lang w:val="ru-RU"/>
        </w:rPr>
        <w:t xml:space="preserve"> была наибольшей</w:t>
      </w:r>
      <w:r w:rsidRPr="009B6F8A">
        <w:rPr>
          <w:lang w:val="ru-RU"/>
        </w:rPr>
        <w:t xml:space="preserve">. </w:t>
      </w:r>
      <w:proofErr w:type="spellStart"/>
      <w:r w:rsidRPr="009B6F8A">
        <w:rPr>
          <w:lang w:val="ru-RU"/>
        </w:rPr>
        <w:t>Казимеж</w:t>
      </w:r>
      <w:proofErr w:type="spellEnd"/>
      <w:r w:rsidRPr="009B6F8A">
        <w:rPr>
          <w:lang w:val="ru-RU"/>
        </w:rPr>
        <w:t xml:space="preserve"> Войцеховский отмечает, что в немецкой части Польши уже существовали сельскохозяйственные профессиональные училища, которые также посещали поляки. Он также утверждает, что в немецкой и австрийской частях Польши не было таких сильных социальных и национальных сил, способствующих национальному пробуждению, как в российской части (</w:t>
      </w:r>
      <w:proofErr w:type="spellStart"/>
      <w:r w:rsidRPr="009B6F8A">
        <w:rPr>
          <w:lang w:val="ru-RU"/>
        </w:rPr>
        <w:t>Wojciechowski</w:t>
      </w:r>
      <w:proofErr w:type="spellEnd"/>
      <w:r w:rsidRPr="009B6F8A">
        <w:rPr>
          <w:lang w:val="ru-RU"/>
        </w:rPr>
        <w:t xml:space="preserve">, 1977). В </w:t>
      </w:r>
      <w:r>
        <w:rPr>
          <w:lang w:val="ru-RU"/>
        </w:rPr>
        <w:t xml:space="preserve">российской части, в </w:t>
      </w:r>
      <w:r w:rsidRPr="009B6F8A">
        <w:rPr>
          <w:lang w:val="ru-RU"/>
        </w:rPr>
        <w:t>то время</w:t>
      </w:r>
      <w:r>
        <w:rPr>
          <w:lang w:val="ru-RU"/>
        </w:rPr>
        <w:t>,</w:t>
      </w:r>
      <w:r w:rsidRPr="009B6F8A">
        <w:rPr>
          <w:lang w:val="ru-RU"/>
        </w:rPr>
        <w:t xml:space="preserve"> продолжалась русификация и, соответственно, </w:t>
      </w:r>
      <w:r>
        <w:rPr>
          <w:lang w:val="ru-RU"/>
        </w:rPr>
        <w:t xml:space="preserve">в германской - </w:t>
      </w:r>
      <w:r w:rsidRPr="009B6F8A">
        <w:rPr>
          <w:lang w:val="ru-RU"/>
        </w:rPr>
        <w:t xml:space="preserve">германизация польского населения разделенной страны. В русской части запрещалось преподавать польский язык, историю и культуру. </w:t>
      </w:r>
      <w:r>
        <w:rPr>
          <w:lang w:val="ru-RU"/>
        </w:rPr>
        <w:t>Тем ни менее,</w:t>
      </w:r>
      <w:r w:rsidRPr="009B6F8A">
        <w:rPr>
          <w:lang w:val="ru-RU"/>
        </w:rPr>
        <w:t xml:space="preserve"> это было врем</w:t>
      </w:r>
      <w:r>
        <w:rPr>
          <w:lang w:val="ru-RU"/>
        </w:rPr>
        <w:t>енем</w:t>
      </w:r>
      <w:r w:rsidRPr="009B6F8A">
        <w:rPr>
          <w:lang w:val="ru-RU"/>
        </w:rPr>
        <w:t xml:space="preserve"> растущего национального пробуждения и общественного сознания. Это создавало атмосферу, восприимчивую к идее датской народной </w:t>
      </w:r>
      <w:r>
        <w:rPr>
          <w:lang w:val="ru-RU"/>
        </w:rPr>
        <w:t xml:space="preserve">высшей </w:t>
      </w:r>
      <w:r w:rsidRPr="009B6F8A">
        <w:rPr>
          <w:lang w:val="ru-RU"/>
        </w:rPr>
        <w:t xml:space="preserve">школы, адаптированную к ситуации и потребностям Польши. Народные </w:t>
      </w:r>
      <w:r>
        <w:rPr>
          <w:lang w:val="ru-RU"/>
        </w:rPr>
        <w:t xml:space="preserve">высшие </w:t>
      </w:r>
      <w:r w:rsidRPr="009B6F8A">
        <w:rPr>
          <w:lang w:val="ru-RU"/>
        </w:rPr>
        <w:t>школы в Польше имеют 100-летнюю историю, в течение которой они несколько раз были разрушены, чтобы снова возродиться, как феникс.</w:t>
      </w:r>
    </w:p>
    <w:p w14:paraId="47FF5137" w14:textId="28DB75B0" w:rsidR="009B6F8A" w:rsidRDefault="009B6F8A" w:rsidP="009B6F8A">
      <w:pPr>
        <w:pStyle w:val="a3"/>
        <w:rPr>
          <w:lang w:val="ru-RU"/>
        </w:rPr>
      </w:pPr>
    </w:p>
    <w:p w14:paraId="063E9817" w14:textId="232A075C" w:rsidR="009B6F8A" w:rsidRDefault="009B6F8A" w:rsidP="009B6F8A">
      <w:pPr>
        <w:pStyle w:val="a3"/>
        <w:rPr>
          <w:lang w:val="ru-RU"/>
        </w:rPr>
      </w:pPr>
      <w:r w:rsidRPr="009B6F8A">
        <w:rPr>
          <w:lang w:val="ru-RU"/>
        </w:rPr>
        <w:t xml:space="preserve">Первая польская народная </w:t>
      </w:r>
      <w:r>
        <w:rPr>
          <w:lang w:val="ru-RU"/>
        </w:rPr>
        <w:t>высшая</w:t>
      </w:r>
      <w:r w:rsidRPr="009B6F8A">
        <w:rPr>
          <w:lang w:val="ru-RU"/>
        </w:rPr>
        <w:t xml:space="preserve"> школа была основана в 1900 году</w:t>
      </w:r>
      <w:r>
        <w:rPr>
          <w:lang w:val="ru-RU"/>
        </w:rPr>
        <w:t>,</w:t>
      </w:r>
      <w:r w:rsidRPr="009B6F8A">
        <w:rPr>
          <w:lang w:val="ru-RU"/>
        </w:rPr>
        <w:t xml:space="preserve"> в </w:t>
      </w:r>
      <w:proofErr w:type="spellStart"/>
      <w:r w:rsidRPr="009B6F8A">
        <w:rPr>
          <w:lang w:val="ru-RU"/>
        </w:rPr>
        <w:t>Пщелине</w:t>
      </w:r>
      <w:proofErr w:type="spellEnd"/>
      <w:r>
        <w:rPr>
          <w:lang w:val="ru-RU"/>
        </w:rPr>
        <w:t>,</w:t>
      </w:r>
      <w:r w:rsidRPr="009B6F8A">
        <w:rPr>
          <w:lang w:val="ru-RU"/>
        </w:rPr>
        <w:t xml:space="preserve"> недалеко от Варшавы</w:t>
      </w:r>
      <w:r>
        <w:rPr>
          <w:lang w:val="ru-RU"/>
        </w:rPr>
        <w:t>,</w:t>
      </w:r>
      <w:r w:rsidRPr="009B6F8A">
        <w:rPr>
          <w:lang w:val="ru-RU"/>
        </w:rPr>
        <w:t xml:space="preserve"> в российской части</w:t>
      </w:r>
      <w:r>
        <w:rPr>
          <w:lang w:val="ru-RU"/>
        </w:rPr>
        <w:t>,</w:t>
      </w:r>
      <w:r w:rsidRPr="009B6F8A">
        <w:rPr>
          <w:lang w:val="ru-RU"/>
        </w:rPr>
        <w:t xml:space="preserve"> Ядвигой </w:t>
      </w:r>
      <w:proofErr w:type="spellStart"/>
      <w:r w:rsidRPr="009B6F8A">
        <w:rPr>
          <w:lang w:val="ru-RU"/>
        </w:rPr>
        <w:t>Дзюбинской</w:t>
      </w:r>
      <w:proofErr w:type="spellEnd"/>
      <w:r w:rsidRPr="009B6F8A">
        <w:rPr>
          <w:lang w:val="ru-RU"/>
        </w:rPr>
        <w:t xml:space="preserve">, которая посетила Данию и вдохновилась идеями </w:t>
      </w:r>
      <w:proofErr w:type="spellStart"/>
      <w:r w:rsidRPr="009B6F8A">
        <w:rPr>
          <w:lang w:val="ru-RU"/>
        </w:rPr>
        <w:t>Грундтвига</w:t>
      </w:r>
      <w:proofErr w:type="spellEnd"/>
      <w:r w:rsidRPr="009B6F8A">
        <w:rPr>
          <w:lang w:val="ru-RU"/>
        </w:rPr>
        <w:t xml:space="preserve">. Заявленные цели школы заключались в том, чтобы «распространять образование и культуру среди крестьян, бороться с </w:t>
      </w:r>
      <w:r w:rsidRPr="009B6F8A">
        <w:rPr>
          <w:lang w:val="ru-RU"/>
        </w:rPr>
        <w:lastRenderedPageBreak/>
        <w:t>отсталостью и старомодными укладами страны, способствовать общественному сознанию крестьян и бороться за национальную независимость» (</w:t>
      </w:r>
      <w:proofErr w:type="spellStart"/>
      <w:r w:rsidRPr="009B6F8A">
        <w:rPr>
          <w:lang w:val="ru-RU"/>
        </w:rPr>
        <w:t>Stockmialek</w:t>
      </w:r>
      <w:proofErr w:type="spellEnd"/>
      <w:r w:rsidRPr="009B6F8A">
        <w:rPr>
          <w:lang w:val="ru-RU"/>
        </w:rPr>
        <w:t>, 1985</w:t>
      </w:r>
      <w:proofErr w:type="gramStart"/>
      <w:r w:rsidRPr="009B6F8A">
        <w:rPr>
          <w:lang w:val="ru-RU"/>
        </w:rPr>
        <w:t>. ,</w:t>
      </w:r>
      <w:proofErr w:type="gramEnd"/>
      <w:r w:rsidRPr="009B6F8A">
        <w:rPr>
          <w:lang w:val="ru-RU"/>
        </w:rPr>
        <w:t xml:space="preserve"> стр. 160–1). Эта школа была создана для молодых крестьян мужского пола. В 1904 году</w:t>
      </w:r>
      <w:r w:rsidR="00652ECE">
        <w:rPr>
          <w:lang w:val="ru-RU"/>
        </w:rPr>
        <w:t>,</w:t>
      </w:r>
      <w:r w:rsidRPr="009B6F8A">
        <w:rPr>
          <w:lang w:val="ru-RU"/>
        </w:rPr>
        <w:t xml:space="preserve"> </w:t>
      </w:r>
      <w:proofErr w:type="spellStart"/>
      <w:r w:rsidRPr="009B6F8A">
        <w:rPr>
          <w:lang w:val="ru-RU"/>
        </w:rPr>
        <w:t>Дзюбинская</w:t>
      </w:r>
      <w:proofErr w:type="spellEnd"/>
      <w:r w:rsidR="00652ECE">
        <w:rPr>
          <w:lang w:val="ru-RU"/>
        </w:rPr>
        <w:t>,</w:t>
      </w:r>
      <w:r w:rsidRPr="009B6F8A">
        <w:rPr>
          <w:lang w:val="ru-RU"/>
        </w:rPr>
        <w:t xml:space="preserve"> основала в </w:t>
      </w:r>
      <w:proofErr w:type="spellStart"/>
      <w:r w:rsidRPr="009B6F8A">
        <w:rPr>
          <w:lang w:val="ru-RU"/>
        </w:rPr>
        <w:t>Крушинеке</w:t>
      </w:r>
      <w:proofErr w:type="spellEnd"/>
      <w:r w:rsidRPr="009B6F8A">
        <w:rPr>
          <w:lang w:val="ru-RU"/>
        </w:rPr>
        <w:t xml:space="preserve"> вторую народную </w:t>
      </w:r>
      <w:r w:rsidR="00652ECE">
        <w:rPr>
          <w:lang w:val="ru-RU"/>
        </w:rPr>
        <w:t>высшую</w:t>
      </w:r>
      <w:r w:rsidRPr="009B6F8A">
        <w:rPr>
          <w:lang w:val="ru-RU"/>
        </w:rPr>
        <w:t xml:space="preserve"> школу для молодых крестьянок. Поскольку этим учреждениям не разрешалось называться школами и не разрешалось давать общее образование, их пришлось называть «сельскохозяйственными курсами». В действительности, однако, в польских </w:t>
      </w:r>
      <w:r w:rsidR="00652ECE">
        <w:rPr>
          <w:lang w:val="ru-RU"/>
        </w:rPr>
        <w:t>НВШ,</w:t>
      </w:r>
      <w:r w:rsidRPr="009B6F8A">
        <w:rPr>
          <w:lang w:val="ru-RU"/>
        </w:rPr>
        <w:t xml:space="preserve"> в период до Первой мировой войны</w:t>
      </w:r>
      <w:r w:rsidR="00652ECE">
        <w:rPr>
          <w:lang w:val="ru-RU"/>
        </w:rPr>
        <w:t>,</w:t>
      </w:r>
      <w:r w:rsidRPr="009B6F8A">
        <w:rPr>
          <w:lang w:val="ru-RU"/>
        </w:rPr>
        <w:t xml:space="preserve"> не</w:t>
      </w:r>
      <w:r w:rsidR="00652ECE">
        <w:rPr>
          <w:lang w:val="ru-RU"/>
        </w:rPr>
        <w:t>легально</w:t>
      </w:r>
      <w:r w:rsidRPr="009B6F8A">
        <w:rPr>
          <w:lang w:val="ru-RU"/>
        </w:rPr>
        <w:t xml:space="preserve"> преподавали польский язык, литературу и историю, а также другие общеобразовательные предметы. К 1914 году в русской части Польши было семь народных </w:t>
      </w:r>
      <w:r w:rsidR="00652ECE">
        <w:rPr>
          <w:lang w:val="ru-RU"/>
        </w:rPr>
        <w:t>высших</w:t>
      </w:r>
      <w:r w:rsidRPr="009B6F8A">
        <w:rPr>
          <w:lang w:val="ru-RU"/>
        </w:rPr>
        <w:t xml:space="preserve"> школ</w:t>
      </w:r>
      <w:r w:rsidR="00652ECE">
        <w:rPr>
          <w:lang w:val="ru-RU"/>
        </w:rPr>
        <w:t>.</w:t>
      </w:r>
      <w:r w:rsidRPr="009B6F8A">
        <w:rPr>
          <w:lang w:val="ru-RU"/>
        </w:rPr>
        <w:t xml:space="preserve"> </w:t>
      </w:r>
      <w:r w:rsidR="00652ECE">
        <w:rPr>
          <w:lang w:val="ru-RU"/>
        </w:rPr>
        <w:t>П</w:t>
      </w:r>
      <w:r w:rsidRPr="009B6F8A">
        <w:rPr>
          <w:lang w:val="ru-RU"/>
        </w:rPr>
        <w:t xml:space="preserve">о причинам, указанным выше Войцеховским, таких школ не было ни в Австрии, ни в Германии. Все школы были разрушены войной, и последовал первый разрыв в </w:t>
      </w:r>
      <w:r w:rsidR="00652ECE">
        <w:rPr>
          <w:lang w:val="ru-RU"/>
        </w:rPr>
        <w:t>истории их существования</w:t>
      </w:r>
      <w:r w:rsidRPr="009B6F8A">
        <w:rPr>
          <w:lang w:val="ru-RU"/>
        </w:rPr>
        <w:t xml:space="preserve">. Этот перерыв длился до 1920-х годов, когда идея </w:t>
      </w:r>
      <w:r w:rsidR="00652ECE">
        <w:rPr>
          <w:lang w:val="ru-RU"/>
        </w:rPr>
        <w:t>народной высшей</w:t>
      </w:r>
      <w:r w:rsidRPr="009B6F8A">
        <w:rPr>
          <w:lang w:val="ru-RU"/>
        </w:rPr>
        <w:t xml:space="preserve"> школы была возрождена </w:t>
      </w:r>
      <w:proofErr w:type="spellStart"/>
      <w:r w:rsidRPr="009B6F8A">
        <w:rPr>
          <w:lang w:val="ru-RU"/>
        </w:rPr>
        <w:t>Хеленой</w:t>
      </w:r>
      <w:proofErr w:type="spellEnd"/>
      <w:r w:rsidRPr="009B6F8A">
        <w:rPr>
          <w:lang w:val="ru-RU"/>
        </w:rPr>
        <w:t xml:space="preserve"> </w:t>
      </w:r>
      <w:proofErr w:type="spellStart"/>
      <w:r w:rsidRPr="009B6F8A">
        <w:rPr>
          <w:lang w:val="ru-RU"/>
        </w:rPr>
        <w:t>Радлинской</w:t>
      </w:r>
      <w:proofErr w:type="spellEnd"/>
      <w:r w:rsidRPr="009B6F8A">
        <w:rPr>
          <w:lang w:val="ru-RU"/>
        </w:rPr>
        <w:t xml:space="preserve">, одной из самых влиятельных личностей в польском образовании взрослых, Антонием </w:t>
      </w:r>
      <w:proofErr w:type="spellStart"/>
      <w:r w:rsidRPr="009B6F8A">
        <w:rPr>
          <w:lang w:val="ru-RU"/>
        </w:rPr>
        <w:t>Людвичаком</w:t>
      </w:r>
      <w:proofErr w:type="spellEnd"/>
      <w:r w:rsidRPr="009B6F8A">
        <w:rPr>
          <w:lang w:val="ru-RU"/>
        </w:rPr>
        <w:t xml:space="preserve">, католическим священником и директором Ассоциации народных читальных залов, и </w:t>
      </w:r>
      <w:proofErr w:type="spellStart"/>
      <w:r w:rsidRPr="009B6F8A">
        <w:rPr>
          <w:lang w:val="ru-RU"/>
        </w:rPr>
        <w:t>Игнацием</w:t>
      </w:r>
      <w:proofErr w:type="spellEnd"/>
      <w:r w:rsidRPr="009B6F8A">
        <w:rPr>
          <w:lang w:val="ru-RU"/>
        </w:rPr>
        <w:t xml:space="preserve"> </w:t>
      </w:r>
      <w:proofErr w:type="spellStart"/>
      <w:r w:rsidRPr="009B6F8A">
        <w:rPr>
          <w:lang w:val="ru-RU"/>
        </w:rPr>
        <w:t>Соларзом</w:t>
      </w:r>
      <w:proofErr w:type="spellEnd"/>
      <w:r w:rsidRPr="009B6F8A">
        <w:rPr>
          <w:lang w:val="ru-RU"/>
        </w:rPr>
        <w:t>, работник</w:t>
      </w:r>
      <w:r w:rsidR="00652ECE">
        <w:rPr>
          <w:lang w:val="ru-RU"/>
        </w:rPr>
        <w:t>ом</w:t>
      </w:r>
      <w:r w:rsidRPr="009B6F8A">
        <w:rPr>
          <w:lang w:val="ru-RU"/>
        </w:rPr>
        <w:t xml:space="preserve"> по распространению сельскохозяйственных знаний. Народная гимназия, предложенная </w:t>
      </w:r>
      <w:proofErr w:type="spellStart"/>
      <w:r w:rsidRPr="009B6F8A">
        <w:rPr>
          <w:lang w:val="ru-RU"/>
        </w:rPr>
        <w:t>Радлинской</w:t>
      </w:r>
      <w:proofErr w:type="spellEnd"/>
      <w:r w:rsidRPr="009B6F8A">
        <w:rPr>
          <w:lang w:val="ru-RU"/>
        </w:rPr>
        <w:t>, так и не состоялась.</w:t>
      </w:r>
    </w:p>
    <w:p w14:paraId="3AEA968C" w14:textId="25669614" w:rsidR="00652ECE" w:rsidRDefault="00652ECE" w:rsidP="009B6F8A">
      <w:pPr>
        <w:pStyle w:val="a3"/>
        <w:rPr>
          <w:lang w:val="ru-RU"/>
        </w:rPr>
      </w:pPr>
      <w:r w:rsidRPr="00652ECE">
        <w:rPr>
          <w:lang w:val="ru-RU"/>
        </w:rPr>
        <w:t xml:space="preserve">Первая послевоенная народная </w:t>
      </w:r>
      <w:r w:rsidR="001A5E08">
        <w:rPr>
          <w:lang w:val="ru-RU"/>
        </w:rPr>
        <w:t>высшая</w:t>
      </w:r>
      <w:r w:rsidRPr="00652ECE">
        <w:rPr>
          <w:lang w:val="ru-RU"/>
        </w:rPr>
        <w:t xml:space="preserve"> школа была основана Ассоциацией народных читальных залов в 1921 году в </w:t>
      </w:r>
      <w:proofErr w:type="spellStart"/>
      <w:r w:rsidRPr="00652ECE">
        <w:rPr>
          <w:lang w:val="ru-RU"/>
        </w:rPr>
        <w:t>Далках</w:t>
      </w:r>
      <w:proofErr w:type="spellEnd"/>
      <w:r w:rsidRPr="00652ECE">
        <w:rPr>
          <w:lang w:val="ru-RU"/>
        </w:rPr>
        <w:t xml:space="preserve">, и </w:t>
      </w:r>
      <w:proofErr w:type="spellStart"/>
      <w:r w:rsidRPr="00652ECE">
        <w:rPr>
          <w:lang w:val="ru-RU"/>
        </w:rPr>
        <w:t>Людвичак</w:t>
      </w:r>
      <w:proofErr w:type="spellEnd"/>
      <w:r>
        <w:rPr>
          <w:lang w:val="ru-RU"/>
        </w:rPr>
        <w:t>,</w:t>
      </w:r>
      <w:r w:rsidRPr="00652ECE">
        <w:rPr>
          <w:lang w:val="ru-RU"/>
        </w:rPr>
        <w:t xml:space="preserve"> в течение 20 лет</w:t>
      </w:r>
      <w:r>
        <w:rPr>
          <w:lang w:val="ru-RU"/>
        </w:rPr>
        <w:t>,</w:t>
      </w:r>
      <w:r w:rsidRPr="00652ECE">
        <w:rPr>
          <w:lang w:val="ru-RU"/>
        </w:rPr>
        <w:t xml:space="preserve"> был ее директором. В центре обучения, по определению </w:t>
      </w:r>
      <w:proofErr w:type="spellStart"/>
      <w:r w:rsidRPr="00652ECE">
        <w:rPr>
          <w:lang w:val="ru-RU"/>
        </w:rPr>
        <w:t>Людвичака</w:t>
      </w:r>
      <w:proofErr w:type="spellEnd"/>
      <w:r w:rsidRPr="00652ECE">
        <w:rPr>
          <w:lang w:val="ru-RU"/>
        </w:rPr>
        <w:t>, были историко-литературные исследования. Он заботился о том, чтобы преподавание истории воодушевляло и воспитывало патриотизм. Этика и мораль были важной частью учебной программы (</w:t>
      </w:r>
      <w:proofErr w:type="spellStart"/>
      <w:r w:rsidRPr="00652ECE">
        <w:rPr>
          <w:lang w:val="ru-RU"/>
        </w:rPr>
        <w:t>Suty</w:t>
      </w:r>
      <w:proofErr w:type="spellEnd"/>
      <w:r>
        <w:rPr>
          <w:lang w:val="en-US"/>
        </w:rPr>
        <w:t>l</w:t>
      </w:r>
      <w:r w:rsidRPr="00652ECE">
        <w:rPr>
          <w:lang w:val="ru-RU"/>
        </w:rPr>
        <w:t>a, 1980). Ассоциация открыла еще две школы, в 1926 и 1927 годах, которые, однако, просуществовали только до 1929 год</w:t>
      </w:r>
      <w:r w:rsidRPr="00652ECE">
        <w:rPr>
          <w:rFonts w:hint="eastAsia"/>
          <w:lang w:val="ru-RU"/>
        </w:rPr>
        <w:t>а</w:t>
      </w:r>
      <w:r w:rsidRPr="00652ECE">
        <w:rPr>
          <w:lang w:val="ru-RU"/>
        </w:rPr>
        <w:t xml:space="preserve">. Помимо этих школ, которые находились под влиянием католического духовенства, было пять католических народных </w:t>
      </w:r>
      <w:r w:rsidR="001A5E08">
        <w:rPr>
          <w:lang w:val="ru-RU"/>
        </w:rPr>
        <w:t>высших</w:t>
      </w:r>
      <w:r w:rsidRPr="00652ECE">
        <w:rPr>
          <w:lang w:val="ru-RU"/>
        </w:rPr>
        <w:t xml:space="preserve"> школ, основанных </w:t>
      </w:r>
      <w:proofErr w:type="spellStart"/>
      <w:r w:rsidRPr="00652ECE">
        <w:rPr>
          <w:lang w:val="ru-RU"/>
        </w:rPr>
        <w:t>Catholic</w:t>
      </w:r>
      <w:proofErr w:type="spellEnd"/>
      <w:r w:rsidRPr="00652ECE">
        <w:rPr>
          <w:lang w:val="ru-RU"/>
        </w:rPr>
        <w:t xml:space="preserve"> </w:t>
      </w:r>
      <w:proofErr w:type="spellStart"/>
      <w:r w:rsidRPr="00652ECE">
        <w:rPr>
          <w:lang w:val="ru-RU"/>
        </w:rPr>
        <w:t>Action</w:t>
      </w:r>
      <w:proofErr w:type="spellEnd"/>
      <w:r>
        <w:rPr>
          <w:lang w:val="ru-RU"/>
        </w:rPr>
        <w:t xml:space="preserve"> в</w:t>
      </w:r>
      <w:r w:rsidRPr="00652ECE">
        <w:rPr>
          <w:lang w:val="ru-RU"/>
        </w:rPr>
        <w:t xml:space="preserve"> 1936 г.</w:t>
      </w:r>
    </w:p>
    <w:p w14:paraId="1391BD7C" w14:textId="591F059A" w:rsidR="00952690" w:rsidRDefault="00952690" w:rsidP="009B6F8A">
      <w:pPr>
        <w:pStyle w:val="a3"/>
        <w:rPr>
          <w:lang w:val="ru-RU"/>
        </w:rPr>
      </w:pPr>
    </w:p>
    <w:p w14:paraId="1626D0B2" w14:textId="18A3D87B" w:rsidR="00952690" w:rsidRDefault="00952690" w:rsidP="009B6F8A">
      <w:pPr>
        <w:pStyle w:val="a3"/>
        <w:rPr>
          <w:lang w:val="uk-UA"/>
        </w:rPr>
      </w:pPr>
      <w:proofErr w:type="spellStart"/>
      <w:r w:rsidRPr="00952690">
        <w:rPr>
          <w:lang w:val="uk-UA"/>
        </w:rPr>
        <w:t>Игнаций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Соларз</w:t>
      </w:r>
      <w:proofErr w:type="spellEnd"/>
      <w:r w:rsidRPr="00952690">
        <w:rPr>
          <w:lang w:val="uk-UA"/>
        </w:rPr>
        <w:t xml:space="preserve"> - </w:t>
      </w:r>
      <w:proofErr w:type="spellStart"/>
      <w:r w:rsidRPr="00952690">
        <w:rPr>
          <w:lang w:val="uk-UA"/>
        </w:rPr>
        <w:t>важнейшая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личность</w:t>
      </w:r>
      <w:proofErr w:type="spellEnd"/>
      <w:r w:rsidRPr="00952690">
        <w:rPr>
          <w:lang w:val="uk-UA"/>
        </w:rPr>
        <w:t xml:space="preserve"> в </w:t>
      </w:r>
      <w:proofErr w:type="spellStart"/>
      <w:r w:rsidRPr="00952690">
        <w:rPr>
          <w:lang w:val="uk-UA"/>
        </w:rPr>
        <w:t>истории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польских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народных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школ</w:t>
      </w:r>
      <w:proofErr w:type="spellEnd"/>
      <w:r w:rsidRPr="00952690">
        <w:rPr>
          <w:lang w:val="uk-UA"/>
        </w:rPr>
        <w:t xml:space="preserve">. </w:t>
      </w:r>
      <w:r>
        <w:rPr>
          <w:lang w:val="uk-UA"/>
        </w:rPr>
        <w:t>В</w:t>
      </w:r>
      <w:r w:rsidRPr="00952690">
        <w:rPr>
          <w:lang w:val="uk-UA"/>
        </w:rPr>
        <w:t xml:space="preserve"> 1922 году, </w:t>
      </w:r>
      <w:r>
        <w:rPr>
          <w:lang w:val="uk-UA"/>
        </w:rPr>
        <w:t>в</w:t>
      </w:r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качестве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сельскохозяйственного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инженера</w:t>
      </w:r>
      <w:proofErr w:type="spellEnd"/>
      <w:r w:rsidRPr="00952690">
        <w:rPr>
          <w:lang w:val="uk-UA"/>
        </w:rPr>
        <w:t xml:space="preserve"> он </w:t>
      </w:r>
      <w:proofErr w:type="spellStart"/>
      <w:r w:rsidRPr="00952690">
        <w:rPr>
          <w:lang w:val="uk-UA"/>
        </w:rPr>
        <w:t>отправился</w:t>
      </w:r>
      <w:proofErr w:type="spellEnd"/>
      <w:r w:rsidRPr="00952690">
        <w:rPr>
          <w:lang w:val="uk-UA"/>
        </w:rPr>
        <w:t xml:space="preserve"> в </w:t>
      </w:r>
      <w:proofErr w:type="spellStart"/>
      <w:r w:rsidRPr="00952690">
        <w:rPr>
          <w:lang w:val="uk-UA"/>
        </w:rPr>
        <w:t>Данию</w:t>
      </w:r>
      <w:proofErr w:type="spellEnd"/>
      <w:r>
        <w:rPr>
          <w:lang w:val="uk-UA"/>
        </w:rPr>
        <w:t>,</w:t>
      </w:r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чтобы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изучать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сельское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хозяйство</w:t>
      </w:r>
      <w:proofErr w:type="spellEnd"/>
      <w:r w:rsidRPr="00952690">
        <w:rPr>
          <w:lang w:val="uk-UA"/>
        </w:rPr>
        <w:t xml:space="preserve">. Во </w:t>
      </w:r>
      <w:proofErr w:type="spellStart"/>
      <w:r w:rsidRPr="00952690">
        <w:rPr>
          <w:lang w:val="uk-UA"/>
        </w:rPr>
        <w:t>время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своего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пребывания</w:t>
      </w:r>
      <w:proofErr w:type="spellEnd"/>
      <w:r>
        <w:rPr>
          <w:lang w:val="uk-UA"/>
        </w:rPr>
        <w:t xml:space="preserve">, </w:t>
      </w:r>
      <w:r w:rsidRPr="00952690">
        <w:rPr>
          <w:lang w:val="uk-UA"/>
        </w:rPr>
        <w:t xml:space="preserve">он </w:t>
      </w:r>
      <w:proofErr w:type="spellStart"/>
      <w:r w:rsidRPr="00952690">
        <w:rPr>
          <w:lang w:val="uk-UA"/>
        </w:rPr>
        <w:t>получил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непосредственный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опыт</w:t>
      </w:r>
      <w:proofErr w:type="spellEnd"/>
      <w:r w:rsidRPr="00952690">
        <w:rPr>
          <w:lang w:val="uk-UA"/>
        </w:rPr>
        <w:t xml:space="preserve"> не </w:t>
      </w:r>
      <w:proofErr w:type="spellStart"/>
      <w:r w:rsidRPr="00952690">
        <w:rPr>
          <w:lang w:val="uk-UA"/>
        </w:rPr>
        <w:t>только</w:t>
      </w:r>
      <w:proofErr w:type="spellEnd"/>
      <w:r w:rsidRPr="00952690">
        <w:rPr>
          <w:lang w:val="uk-UA"/>
        </w:rPr>
        <w:t xml:space="preserve"> о </w:t>
      </w:r>
      <w:proofErr w:type="spellStart"/>
      <w:r w:rsidRPr="00952690">
        <w:rPr>
          <w:lang w:val="uk-UA"/>
        </w:rPr>
        <w:t>передовых</w:t>
      </w:r>
      <w:proofErr w:type="spellEnd"/>
      <w:r w:rsidRPr="00952690">
        <w:rPr>
          <w:lang w:val="uk-UA"/>
        </w:rPr>
        <w:t xml:space="preserve"> методах </w:t>
      </w:r>
      <w:proofErr w:type="spellStart"/>
      <w:r w:rsidRPr="00952690">
        <w:rPr>
          <w:lang w:val="uk-UA"/>
        </w:rPr>
        <w:t>ведения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сельского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хозяйства</w:t>
      </w:r>
      <w:proofErr w:type="spellEnd"/>
      <w:r w:rsidRPr="00952690">
        <w:rPr>
          <w:lang w:val="uk-UA"/>
        </w:rPr>
        <w:t xml:space="preserve">, но </w:t>
      </w:r>
      <w:r>
        <w:rPr>
          <w:lang w:val="uk-UA"/>
        </w:rPr>
        <w:t>и</w:t>
      </w:r>
      <w:r w:rsidRPr="00952690">
        <w:rPr>
          <w:lang w:val="uk-UA"/>
        </w:rPr>
        <w:t xml:space="preserve"> о </w:t>
      </w:r>
      <w:proofErr w:type="spellStart"/>
      <w:r w:rsidRPr="00952690">
        <w:rPr>
          <w:lang w:val="uk-UA"/>
        </w:rPr>
        <w:t>кооператив</w:t>
      </w:r>
      <w:r>
        <w:rPr>
          <w:lang w:val="uk-UA"/>
        </w:rPr>
        <w:t>ном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движении</w:t>
      </w:r>
      <w:proofErr w:type="spellEnd"/>
      <w:r w:rsidRPr="00952690">
        <w:rPr>
          <w:lang w:val="uk-UA"/>
        </w:rPr>
        <w:t xml:space="preserve">, </w:t>
      </w:r>
      <w:proofErr w:type="spellStart"/>
      <w:r w:rsidRPr="00952690">
        <w:rPr>
          <w:lang w:val="uk-UA"/>
        </w:rPr>
        <w:t>идеях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Грундтвига</w:t>
      </w:r>
      <w:proofErr w:type="spellEnd"/>
      <w:r w:rsidRPr="00952690">
        <w:rPr>
          <w:lang w:val="uk-UA"/>
        </w:rPr>
        <w:t xml:space="preserve"> и </w:t>
      </w:r>
      <w:proofErr w:type="spellStart"/>
      <w:r w:rsidRPr="00952690">
        <w:rPr>
          <w:lang w:val="uk-UA"/>
        </w:rPr>
        <w:t>народных</w:t>
      </w:r>
      <w:proofErr w:type="spellEnd"/>
      <w:r w:rsidRPr="00952690">
        <w:rPr>
          <w:lang w:val="uk-UA"/>
        </w:rPr>
        <w:t xml:space="preserve"> </w:t>
      </w:r>
      <w:proofErr w:type="spellStart"/>
      <w:r>
        <w:rPr>
          <w:lang w:val="uk-UA"/>
        </w:rPr>
        <w:t>высших</w:t>
      </w:r>
      <w:proofErr w:type="spellEnd"/>
      <w:r w:rsidRPr="00952690">
        <w:rPr>
          <w:lang w:val="uk-UA"/>
        </w:rPr>
        <w:t xml:space="preserve"> школах. </w:t>
      </w:r>
      <w:proofErr w:type="spellStart"/>
      <w:r w:rsidRPr="00952690">
        <w:rPr>
          <w:lang w:val="uk-UA"/>
        </w:rPr>
        <w:t>Примерно</w:t>
      </w:r>
      <w:proofErr w:type="spellEnd"/>
      <w:r w:rsidRPr="00952690">
        <w:rPr>
          <w:lang w:val="uk-UA"/>
        </w:rPr>
        <w:t xml:space="preserve"> в </w:t>
      </w:r>
      <w:proofErr w:type="spellStart"/>
      <w:r w:rsidRPr="00952690">
        <w:rPr>
          <w:lang w:val="uk-UA"/>
        </w:rPr>
        <w:t>это</w:t>
      </w:r>
      <w:proofErr w:type="spellEnd"/>
      <w:r w:rsidRPr="00952690">
        <w:rPr>
          <w:lang w:val="uk-UA"/>
        </w:rPr>
        <w:t xml:space="preserve"> же </w:t>
      </w:r>
      <w:proofErr w:type="spellStart"/>
      <w:r w:rsidRPr="00952690">
        <w:rPr>
          <w:lang w:val="uk-UA"/>
        </w:rPr>
        <w:t>время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Ассоциация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учителей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начальной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школы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решила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создать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народную</w:t>
      </w:r>
      <w:proofErr w:type="spellEnd"/>
      <w:r w:rsidRPr="00952690">
        <w:rPr>
          <w:lang w:val="uk-UA"/>
        </w:rPr>
        <w:t xml:space="preserve"> </w:t>
      </w:r>
      <w:proofErr w:type="spellStart"/>
      <w:r w:rsidR="00E55187">
        <w:rPr>
          <w:lang w:val="uk-UA"/>
        </w:rPr>
        <w:t>в</w:t>
      </w:r>
      <w:r>
        <w:rPr>
          <w:lang w:val="uk-UA"/>
        </w:rPr>
        <w:t>ысшую</w:t>
      </w:r>
      <w:proofErr w:type="spellEnd"/>
      <w:r w:rsidRPr="00952690">
        <w:rPr>
          <w:lang w:val="uk-UA"/>
        </w:rPr>
        <w:t xml:space="preserve"> школу на </w:t>
      </w:r>
      <w:proofErr w:type="spellStart"/>
      <w:r w:rsidRPr="00952690">
        <w:rPr>
          <w:lang w:val="uk-UA"/>
        </w:rPr>
        <w:t>основе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адаптации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идей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Грундтвига</w:t>
      </w:r>
      <w:proofErr w:type="spellEnd"/>
      <w:r w:rsidRPr="00952690">
        <w:rPr>
          <w:lang w:val="uk-UA"/>
        </w:rPr>
        <w:t xml:space="preserve">. </w:t>
      </w:r>
      <w:proofErr w:type="spellStart"/>
      <w:r w:rsidRPr="00952690">
        <w:rPr>
          <w:lang w:val="uk-UA"/>
        </w:rPr>
        <w:t>Эта</w:t>
      </w:r>
      <w:proofErr w:type="spellEnd"/>
      <w:r w:rsidRPr="00952690">
        <w:rPr>
          <w:lang w:val="uk-UA"/>
        </w:rPr>
        <w:t xml:space="preserve"> школа </w:t>
      </w:r>
      <w:proofErr w:type="spellStart"/>
      <w:r w:rsidRPr="00952690">
        <w:rPr>
          <w:lang w:val="uk-UA"/>
        </w:rPr>
        <w:t>была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открыта</w:t>
      </w:r>
      <w:proofErr w:type="spellEnd"/>
      <w:r w:rsidRPr="00952690">
        <w:rPr>
          <w:lang w:val="uk-UA"/>
        </w:rPr>
        <w:t xml:space="preserve"> в </w:t>
      </w:r>
      <w:proofErr w:type="spellStart"/>
      <w:r w:rsidRPr="00952690">
        <w:rPr>
          <w:lang w:val="uk-UA"/>
        </w:rPr>
        <w:t>Шицах</w:t>
      </w:r>
      <w:proofErr w:type="spellEnd"/>
      <w:r w:rsidRPr="00952690">
        <w:rPr>
          <w:lang w:val="uk-UA"/>
        </w:rPr>
        <w:t xml:space="preserve"> в 1924 году, и </w:t>
      </w:r>
      <w:proofErr w:type="spellStart"/>
      <w:r w:rsidRPr="00952690">
        <w:rPr>
          <w:lang w:val="uk-UA"/>
        </w:rPr>
        <w:t>Соларз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был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назначен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ее</w:t>
      </w:r>
      <w:proofErr w:type="spellEnd"/>
      <w:r w:rsidRPr="00952690">
        <w:rPr>
          <w:lang w:val="uk-UA"/>
        </w:rPr>
        <w:t xml:space="preserve"> директором. </w:t>
      </w:r>
      <w:proofErr w:type="spellStart"/>
      <w:r w:rsidRPr="00952690">
        <w:rPr>
          <w:lang w:val="uk-UA"/>
        </w:rPr>
        <w:t>Как</w:t>
      </w:r>
      <w:proofErr w:type="spellEnd"/>
      <w:r w:rsidRPr="00952690">
        <w:rPr>
          <w:lang w:val="uk-UA"/>
        </w:rPr>
        <w:t xml:space="preserve"> и </w:t>
      </w:r>
      <w:proofErr w:type="spellStart"/>
      <w:r w:rsidRPr="00952690">
        <w:rPr>
          <w:lang w:val="uk-UA"/>
        </w:rPr>
        <w:t>датские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народные</w:t>
      </w:r>
      <w:proofErr w:type="spellEnd"/>
      <w:r w:rsidRPr="00952690">
        <w:rPr>
          <w:lang w:val="uk-UA"/>
        </w:rPr>
        <w:t xml:space="preserve"> </w:t>
      </w:r>
      <w:proofErr w:type="spellStart"/>
      <w:r>
        <w:rPr>
          <w:lang w:val="uk-UA"/>
        </w:rPr>
        <w:t>высшие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школы</w:t>
      </w:r>
      <w:proofErr w:type="spellEnd"/>
      <w:r w:rsidRPr="00952690">
        <w:rPr>
          <w:lang w:val="uk-UA"/>
        </w:rPr>
        <w:t xml:space="preserve">, </w:t>
      </w:r>
      <w:proofErr w:type="spellStart"/>
      <w:r w:rsidRPr="00952690">
        <w:rPr>
          <w:lang w:val="uk-UA"/>
        </w:rPr>
        <w:t>эта</w:t>
      </w:r>
      <w:proofErr w:type="spellEnd"/>
      <w:r w:rsidRPr="00952690">
        <w:rPr>
          <w:lang w:val="uk-UA"/>
        </w:rPr>
        <w:t xml:space="preserve"> школа </w:t>
      </w:r>
      <w:proofErr w:type="spellStart"/>
      <w:r w:rsidRPr="00952690">
        <w:rPr>
          <w:lang w:val="uk-UA"/>
        </w:rPr>
        <w:t>предлагала</w:t>
      </w:r>
      <w:proofErr w:type="spellEnd"/>
      <w:r w:rsidRPr="00952690">
        <w:rPr>
          <w:lang w:val="uk-UA"/>
        </w:rPr>
        <w:t xml:space="preserve"> зимний курс для мужчин и </w:t>
      </w:r>
      <w:proofErr w:type="spellStart"/>
      <w:r w:rsidRPr="00952690">
        <w:rPr>
          <w:lang w:val="uk-UA"/>
        </w:rPr>
        <w:t>летний</w:t>
      </w:r>
      <w:proofErr w:type="spellEnd"/>
      <w:r w:rsidRPr="00952690">
        <w:rPr>
          <w:lang w:val="uk-UA"/>
        </w:rPr>
        <w:t xml:space="preserve"> курс для </w:t>
      </w:r>
      <w:proofErr w:type="spellStart"/>
      <w:r w:rsidRPr="00952690">
        <w:rPr>
          <w:lang w:val="uk-UA"/>
        </w:rPr>
        <w:t>женщин</w:t>
      </w:r>
      <w:proofErr w:type="spellEnd"/>
      <w:r w:rsidRPr="00952690">
        <w:rPr>
          <w:lang w:val="uk-UA"/>
        </w:rPr>
        <w:t xml:space="preserve">. </w:t>
      </w:r>
      <w:proofErr w:type="spellStart"/>
      <w:r w:rsidRPr="00952690">
        <w:rPr>
          <w:lang w:val="uk-UA"/>
        </w:rPr>
        <w:t>Соларз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всегда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признавал</w:t>
      </w:r>
      <w:proofErr w:type="spellEnd"/>
      <w:r w:rsidRPr="00952690">
        <w:rPr>
          <w:lang w:val="uk-UA"/>
        </w:rPr>
        <w:t xml:space="preserve">, </w:t>
      </w:r>
      <w:proofErr w:type="spellStart"/>
      <w:r w:rsidRPr="00952690">
        <w:rPr>
          <w:lang w:val="uk-UA"/>
        </w:rPr>
        <w:t>что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цели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Грундтвига</w:t>
      </w:r>
      <w:proofErr w:type="spellEnd"/>
      <w:r w:rsidRPr="00952690">
        <w:rPr>
          <w:lang w:val="uk-UA"/>
        </w:rPr>
        <w:t xml:space="preserve"> </w:t>
      </w:r>
      <w:proofErr w:type="spellStart"/>
      <w:r>
        <w:rPr>
          <w:lang w:val="uk-UA"/>
        </w:rPr>
        <w:t>совпадали</w:t>
      </w:r>
      <w:proofErr w:type="spellEnd"/>
      <w:r>
        <w:rPr>
          <w:lang w:val="uk-UA"/>
        </w:rPr>
        <w:t xml:space="preserve"> с его </w:t>
      </w:r>
      <w:proofErr w:type="spellStart"/>
      <w:r>
        <w:rPr>
          <w:lang w:val="uk-UA"/>
        </w:rPr>
        <w:t>собственными</w:t>
      </w:r>
      <w:proofErr w:type="spellEnd"/>
      <w:r w:rsidRPr="00952690">
        <w:rPr>
          <w:lang w:val="uk-UA"/>
        </w:rPr>
        <w:t xml:space="preserve">: его школа </w:t>
      </w:r>
      <w:proofErr w:type="spellStart"/>
      <w:r w:rsidRPr="00952690">
        <w:rPr>
          <w:lang w:val="uk-UA"/>
        </w:rPr>
        <w:t>должна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была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быть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школой</w:t>
      </w:r>
      <w:proofErr w:type="spellEnd"/>
      <w:r w:rsidRPr="00952690">
        <w:rPr>
          <w:lang w:val="uk-UA"/>
        </w:rPr>
        <w:t xml:space="preserve"> для </w:t>
      </w:r>
      <w:proofErr w:type="spellStart"/>
      <w:r w:rsidRPr="00952690">
        <w:rPr>
          <w:lang w:val="uk-UA"/>
        </w:rPr>
        <w:t>жизни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самом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широком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смысле</w:t>
      </w:r>
      <w:proofErr w:type="spellEnd"/>
      <w:r>
        <w:rPr>
          <w:lang w:val="uk-UA"/>
        </w:rPr>
        <w:t xml:space="preserve"> слова</w:t>
      </w:r>
      <w:r w:rsidRPr="00952690">
        <w:rPr>
          <w:lang w:val="uk-UA"/>
        </w:rPr>
        <w:t xml:space="preserve">, а не </w:t>
      </w:r>
      <w:proofErr w:type="spellStart"/>
      <w:r>
        <w:rPr>
          <w:lang w:val="uk-UA"/>
        </w:rPr>
        <w:t>утилитарной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школой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выживания</w:t>
      </w:r>
      <w:proofErr w:type="spellEnd"/>
      <w:r>
        <w:rPr>
          <w:lang w:val="uk-UA"/>
        </w:rPr>
        <w:t>»</w:t>
      </w:r>
      <w:r w:rsidRPr="00952690">
        <w:rPr>
          <w:lang w:val="uk-UA"/>
        </w:rPr>
        <w:t xml:space="preserve">, </w:t>
      </w:r>
      <w:proofErr w:type="spellStart"/>
      <w:r w:rsidRPr="00952690">
        <w:rPr>
          <w:lang w:val="uk-UA"/>
        </w:rPr>
        <w:t>она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должна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была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быть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сообществом</w:t>
      </w:r>
      <w:proofErr w:type="spellEnd"/>
      <w:r w:rsidRPr="00952690">
        <w:rPr>
          <w:lang w:val="uk-UA"/>
        </w:rPr>
        <w:t>,</w:t>
      </w:r>
      <w:r>
        <w:rPr>
          <w:lang w:val="uk-UA"/>
        </w:rPr>
        <w:t xml:space="preserve"> живущим </w:t>
      </w:r>
      <w:proofErr w:type="spellStart"/>
      <w:r>
        <w:rPr>
          <w:lang w:val="uk-UA"/>
        </w:rPr>
        <w:t>вместе</w:t>
      </w:r>
      <w:proofErr w:type="spellEnd"/>
      <w:r>
        <w:rPr>
          <w:lang w:val="uk-UA"/>
        </w:rPr>
        <w:t>,</w:t>
      </w:r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основанным</w:t>
      </w:r>
      <w:proofErr w:type="spellEnd"/>
      <w:r w:rsidRPr="00952690">
        <w:rPr>
          <w:lang w:val="uk-UA"/>
        </w:rPr>
        <w:t xml:space="preserve"> на </w:t>
      </w:r>
      <w:proofErr w:type="spellStart"/>
      <w:r>
        <w:rPr>
          <w:lang w:val="uk-UA"/>
        </w:rPr>
        <w:t>приниципах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традициях</w:t>
      </w:r>
      <w:proofErr w:type="spellEnd"/>
      <w:r>
        <w:rPr>
          <w:lang w:val="uk-UA"/>
        </w:rPr>
        <w:t xml:space="preserve"> </w:t>
      </w:r>
      <w:proofErr w:type="spellStart"/>
      <w:r w:rsidRPr="00952690">
        <w:rPr>
          <w:lang w:val="uk-UA"/>
        </w:rPr>
        <w:t>крестьянской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семейной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жизни</w:t>
      </w:r>
      <w:proofErr w:type="spellEnd"/>
      <w:r w:rsidRPr="00952690">
        <w:rPr>
          <w:lang w:val="uk-UA"/>
        </w:rPr>
        <w:t xml:space="preserve">, </w:t>
      </w:r>
      <w:r>
        <w:rPr>
          <w:lang w:val="uk-UA"/>
        </w:rPr>
        <w:t>а</w:t>
      </w:r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дидактической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основой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школы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должна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была</w:t>
      </w:r>
      <w:proofErr w:type="spellEnd"/>
      <w:r w:rsidRPr="00952690">
        <w:rPr>
          <w:lang w:val="uk-UA"/>
        </w:rPr>
        <w:t xml:space="preserve"> стать </w:t>
      </w:r>
      <w:proofErr w:type="spellStart"/>
      <w:r w:rsidRPr="00952690">
        <w:rPr>
          <w:lang w:val="uk-UA"/>
        </w:rPr>
        <w:t>идея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Грундтвига</w:t>
      </w:r>
      <w:proofErr w:type="spellEnd"/>
      <w:r w:rsidRPr="00952690">
        <w:rPr>
          <w:lang w:val="uk-UA"/>
        </w:rPr>
        <w:t xml:space="preserve"> о «</w:t>
      </w:r>
      <w:proofErr w:type="spellStart"/>
      <w:r w:rsidRPr="00952690">
        <w:rPr>
          <w:lang w:val="uk-UA"/>
        </w:rPr>
        <w:t>живом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слове</w:t>
      </w:r>
      <w:proofErr w:type="spellEnd"/>
      <w:r w:rsidRPr="00952690">
        <w:rPr>
          <w:lang w:val="uk-UA"/>
        </w:rPr>
        <w:t>» (</w:t>
      </w:r>
      <w:proofErr w:type="spellStart"/>
      <w:r w:rsidRPr="00952690">
        <w:rPr>
          <w:lang w:val="uk-UA"/>
        </w:rPr>
        <w:t>поучительная</w:t>
      </w:r>
      <w:proofErr w:type="spellEnd"/>
      <w:r w:rsidRPr="00952690">
        <w:rPr>
          <w:lang w:val="uk-UA"/>
        </w:rPr>
        <w:t xml:space="preserve"> и </w:t>
      </w:r>
      <w:proofErr w:type="spellStart"/>
      <w:r w:rsidRPr="00952690">
        <w:rPr>
          <w:lang w:val="uk-UA"/>
        </w:rPr>
        <w:t>вдохновляющая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беседа</w:t>
      </w:r>
      <w:proofErr w:type="spellEnd"/>
      <w:r w:rsidRPr="00952690">
        <w:rPr>
          <w:lang w:val="uk-UA"/>
        </w:rPr>
        <w:t xml:space="preserve">). По </w:t>
      </w:r>
      <w:proofErr w:type="spellStart"/>
      <w:r>
        <w:rPr>
          <w:lang w:val="uk-UA"/>
        </w:rPr>
        <w:t>содержанию</w:t>
      </w:r>
      <w:proofErr w:type="spellEnd"/>
      <w:r>
        <w:rPr>
          <w:lang w:val="uk-UA"/>
        </w:rPr>
        <w:t xml:space="preserve"> </w:t>
      </w:r>
      <w:proofErr w:type="spellStart"/>
      <w:r w:rsidRPr="00952690">
        <w:rPr>
          <w:lang w:val="uk-UA"/>
        </w:rPr>
        <w:t>общеобразовательной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программ</w:t>
      </w:r>
      <w:r>
        <w:rPr>
          <w:lang w:val="uk-UA"/>
        </w:rPr>
        <w:t>ы</w:t>
      </w:r>
      <w:proofErr w:type="spellEnd"/>
      <w:r w:rsidRPr="00952690">
        <w:rPr>
          <w:lang w:val="uk-UA"/>
        </w:rPr>
        <w:t xml:space="preserve"> школа </w:t>
      </w:r>
      <w:proofErr w:type="spellStart"/>
      <w:r w:rsidRPr="00952690">
        <w:rPr>
          <w:lang w:val="uk-UA"/>
        </w:rPr>
        <w:t>была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очень</w:t>
      </w:r>
      <w:proofErr w:type="spellEnd"/>
      <w:r w:rsidRPr="00952690">
        <w:rPr>
          <w:lang w:val="uk-UA"/>
        </w:rPr>
        <w:t xml:space="preserve"> похожа на </w:t>
      </w:r>
      <w:proofErr w:type="spellStart"/>
      <w:r w:rsidRPr="00952690">
        <w:rPr>
          <w:lang w:val="uk-UA"/>
        </w:rPr>
        <w:t>датскую</w:t>
      </w:r>
      <w:proofErr w:type="spellEnd"/>
      <w:r w:rsidRPr="00952690">
        <w:rPr>
          <w:lang w:val="uk-UA"/>
        </w:rPr>
        <w:t xml:space="preserve"> </w:t>
      </w:r>
      <w:proofErr w:type="spellStart"/>
      <w:r w:rsidRPr="00952690">
        <w:rPr>
          <w:lang w:val="uk-UA"/>
        </w:rPr>
        <w:t>народную</w:t>
      </w:r>
      <w:proofErr w:type="spellEnd"/>
      <w:r w:rsidRPr="00952690">
        <w:rPr>
          <w:lang w:val="uk-UA"/>
        </w:rPr>
        <w:t xml:space="preserve"> </w:t>
      </w:r>
      <w:proofErr w:type="spellStart"/>
      <w:r>
        <w:rPr>
          <w:lang w:val="uk-UA"/>
        </w:rPr>
        <w:t>высшую</w:t>
      </w:r>
      <w:proofErr w:type="spellEnd"/>
      <w:r w:rsidRPr="00952690">
        <w:rPr>
          <w:lang w:val="uk-UA"/>
        </w:rPr>
        <w:t xml:space="preserve"> школу того </w:t>
      </w:r>
      <w:proofErr w:type="spellStart"/>
      <w:r w:rsidRPr="00952690">
        <w:rPr>
          <w:lang w:val="uk-UA"/>
        </w:rPr>
        <w:t>времени</w:t>
      </w:r>
      <w:proofErr w:type="spellEnd"/>
      <w:r w:rsidRPr="00952690">
        <w:rPr>
          <w:lang w:val="uk-UA"/>
        </w:rPr>
        <w:t xml:space="preserve"> (</w:t>
      </w:r>
      <w:proofErr w:type="spellStart"/>
      <w:r w:rsidRPr="00952690">
        <w:rPr>
          <w:lang w:val="uk-UA"/>
        </w:rPr>
        <w:t>Kulich</w:t>
      </w:r>
      <w:proofErr w:type="spellEnd"/>
      <w:r w:rsidRPr="00952690">
        <w:rPr>
          <w:lang w:val="uk-UA"/>
        </w:rPr>
        <w:t xml:space="preserve">, </w:t>
      </w:r>
      <w:proofErr w:type="spellStart"/>
      <w:r w:rsidRPr="00952690">
        <w:rPr>
          <w:lang w:val="uk-UA"/>
        </w:rPr>
        <w:t>Bron-Wojciechowska</w:t>
      </w:r>
      <w:proofErr w:type="spellEnd"/>
      <w:r w:rsidRPr="00952690">
        <w:rPr>
          <w:lang w:val="uk-UA"/>
        </w:rPr>
        <w:t>, 1978).</w:t>
      </w:r>
    </w:p>
    <w:p w14:paraId="2F236928" w14:textId="7C85EB16" w:rsidR="00F9460B" w:rsidRDefault="00F9460B" w:rsidP="009B6F8A">
      <w:pPr>
        <w:pStyle w:val="a3"/>
        <w:rPr>
          <w:lang w:val="uk-UA"/>
        </w:rPr>
      </w:pPr>
    </w:p>
    <w:p w14:paraId="389896BD" w14:textId="0829866C" w:rsidR="00F9460B" w:rsidRDefault="00F9460B" w:rsidP="009B6F8A">
      <w:pPr>
        <w:pStyle w:val="a3"/>
        <w:rPr>
          <w:lang w:val="uk-UA"/>
        </w:rPr>
      </w:pPr>
      <w:proofErr w:type="spellStart"/>
      <w:r w:rsidRPr="00F9460B">
        <w:rPr>
          <w:lang w:val="uk-UA"/>
        </w:rPr>
        <w:lastRenderedPageBreak/>
        <w:t>Однако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вскоре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Соларз</w:t>
      </w:r>
      <w:proofErr w:type="spellEnd"/>
      <w:r w:rsidRPr="00F9460B">
        <w:rPr>
          <w:lang w:val="uk-UA"/>
        </w:rPr>
        <w:t xml:space="preserve"> и </w:t>
      </w:r>
      <w:proofErr w:type="spellStart"/>
      <w:r w:rsidRPr="00F9460B">
        <w:rPr>
          <w:lang w:val="uk-UA"/>
        </w:rPr>
        <w:t>Ассоциация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учителей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начальной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школы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разошлись</w:t>
      </w:r>
      <w:proofErr w:type="spellEnd"/>
      <w:r w:rsidRPr="00F9460B">
        <w:rPr>
          <w:lang w:val="uk-UA"/>
        </w:rPr>
        <w:t xml:space="preserve"> во </w:t>
      </w:r>
      <w:proofErr w:type="spellStart"/>
      <w:r w:rsidRPr="00F9460B">
        <w:rPr>
          <w:lang w:val="uk-UA"/>
        </w:rPr>
        <w:t>мнениях</w:t>
      </w:r>
      <w:proofErr w:type="spellEnd"/>
      <w:r w:rsidRPr="00F9460B">
        <w:rPr>
          <w:lang w:val="uk-UA"/>
        </w:rPr>
        <w:t xml:space="preserve">, </w:t>
      </w:r>
      <w:proofErr w:type="spellStart"/>
      <w:r w:rsidRPr="00F9460B">
        <w:rPr>
          <w:lang w:val="uk-UA"/>
        </w:rPr>
        <w:t>поскольку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программа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пробуждения</w:t>
      </w:r>
      <w:proofErr w:type="spellEnd"/>
      <w:r w:rsidRPr="00F9460B">
        <w:rPr>
          <w:lang w:val="uk-UA"/>
        </w:rPr>
        <w:t xml:space="preserve"> и </w:t>
      </w:r>
      <w:proofErr w:type="spellStart"/>
      <w:r w:rsidRPr="00F9460B">
        <w:rPr>
          <w:lang w:val="uk-UA"/>
        </w:rPr>
        <w:t>просвещения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Соларза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была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слишком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прогрессивной</w:t>
      </w:r>
      <w:proofErr w:type="spellEnd"/>
      <w:r w:rsidRPr="00F9460B">
        <w:rPr>
          <w:lang w:val="uk-UA"/>
        </w:rPr>
        <w:t xml:space="preserve"> для </w:t>
      </w:r>
      <w:proofErr w:type="spellStart"/>
      <w:r w:rsidRPr="00F9460B">
        <w:rPr>
          <w:lang w:val="uk-UA"/>
        </w:rPr>
        <w:t>Ассоциации</w:t>
      </w:r>
      <w:proofErr w:type="spellEnd"/>
      <w:r w:rsidRPr="00F9460B">
        <w:rPr>
          <w:lang w:val="uk-UA"/>
        </w:rPr>
        <w:t xml:space="preserve">. </w:t>
      </w:r>
      <w:proofErr w:type="spellStart"/>
      <w:r w:rsidRPr="00F9460B">
        <w:rPr>
          <w:lang w:val="uk-UA"/>
        </w:rPr>
        <w:t>Под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предлогом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экономических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трудностей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Ассоциация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закрыла</w:t>
      </w:r>
      <w:proofErr w:type="spellEnd"/>
      <w:r w:rsidRPr="00F9460B">
        <w:rPr>
          <w:lang w:val="uk-UA"/>
        </w:rPr>
        <w:t xml:space="preserve"> школу в 1931 году, но через </w:t>
      </w:r>
      <w:proofErr w:type="spellStart"/>
      <w:r w:rsidRPr="00F9460B">
        <w:rPr>
          <w:lang w:val="uk-UA"/>
        </w:rPr>
        <w:t>несколько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месяцев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открыла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ее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под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новым</w:t>
      </w:r>
      <w:proofErr w:type="spellEnd"/>
      <w:r w:rsidRPr="00F9460B">
        <w:rPr>
          <w:lang w:val="uk-UA"/>
        </w:rPr>
        <w:t xml:space="preserve"> </w:t>
      </w:r>
      <w:proofErr w:type="spellStart"/>
      <w:r w:rsidR="00E55187">
        <w:rPr>
          <w:lang w:val="uk-UA"/>
        </w:rPr>
        <w:t>руководством</w:t>
      </w:r>
      <w:proofErr w:type="spellEnd"/>
      <w:r w:rsidRPr="00F9460B">
        <w:rPr>
          <w:lang w:val="uk-UA"/>
        </w:rPr>
        <w:t>. Но</w:t>
      </w:r>
      <w:r w:rsidR="00E55187">
        <w:rPr>
          <w:lang w:val="uk-UA"/>
        </w:rPr>
        <w:t>,</w:t>
      </w:r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подобно</w:t>
      </w:r>
      <w:proofErr w:type="spellEnd"/>
      <w:r w:rsidRPr="00F9460B">
        <w:rPr>
          <w:lang w:val="uk-UA"/>
        </w:rPr>
        <w:t xml:space="preserve"> тому, </w:t>
      </w:r>
      <w:proofErr w:type="spellStart"/>
      <w:r w:rsidRPr="00F9460B">
        <w:rPr>
          <w:lang w:val="uk-UA"/>
        </w:rPr>
        <w:t>как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датские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народные</w:t>
      </w:r>
      <w:proofErr w:type="spellEnd"/>
      <w:r w:rsidRPr="00F9460B">
        <w:rPr>
          <w:lang w:val="uk-UA"/>
        </w:rPr>
        <w:t xml:space="preserve"> </w:t>
      </w:r>
      <w:proofErr w:type="spellStart"/>
      <w:r w:rsidR="00E55187">
        <w:rPr>
          <w:lang w:val="uk-UA"/>
        </w:rPr>
        <w:t>высшие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школы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после</w:t>
      </w:r>
      <w:proofErr w:type="spellEnd"/>
      <w:r w:rsidRPr="00F9460B">
        <w:rPr>
          <w:lang w:val="uk-UA"/>
        </w:rPr>
        <w:t xml:space="preserve"> 1864 </w:t>
      </w:r>
      <w:proofErr w:type="spellStart"/>
      <w:r w:rsidRPr="00F9460B">
        <w:rPr>
          <w:lang w:val="uk-UA"/>
        </w:rPr>
        <w:t>года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превратили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потерю</w:t>
      </w:r>
      <w:proofErr w:type="spellEnd"/>
      <w:r w:rsidRPr="00F9460B">
        <w:rPr>
          <w:lang w:val="uk-UA"/>
        </w:rPr>
        <w:t xml:space="preserve"> в </w:t>
      </w:r>
      <w:proofErr w:type="spellStart"/>
      <w:r w:rsidRPr="00F9460B">
        <w:rPr>
          <w:lang w:val="uk-UA"/>
        </w:rPr>
        <w:t>прибыль</w:t>
      </w:r>
      <w:proofErr w:type="spellEnd"/>
      <w:r w:rsidRPr="00F9460B">
        <w:rPr>
          <w:lang w:val="uk-UA"/>
        </w:rPr>
        <w:t xml:space="preserve">, </w:t>
      </w:r>
      <w:proofErr w:type="spellStart"/>
      <w:r w:rsidRPr="00F9460B">
        <w:rPr>
          <w:lang w:val="uk-UA"/>
        </w:rPr>
        <w:t>Соларз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превратил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свое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увольнение</w:t>
      </w:r>
      <w:proofErr w:type="spellEnd"/>
      <w:r w:rsidRPr="00F9460B">
        <w:rPr>
          <w:lang w:val="uk-UA"/>
        </w:rPr>
        <w:t xml:space="preserve"> в </w:t>
      </w:r>
      <w:proofErr w:type="spellStart"/>
      <w:r w:rsidRPr="00F9460B">
        <w:rPr>
          <w:lang w:val="uk-UA"/>
        </w:rPr>
        <w:t>победу</w:t>
      </w:r>
      <w:proofErr w:type="spellEnd"/>
      <w:r w:rsidRPr="00F9460B">
        <w:rPr>
          <w:lang w:val="uk-UA"/>
        </w:rPr>
        <w:t xml:space="preserve">, </w:t>
      </w:r>
      <w:proofErr w:type="spellStart"/>
      <w:r w:rsidRPr="00F9460B">
        <w:rPr>
          <w:lang w:val="uk-UA"/>
        </w:rPr>
        <w:t>когда</w:t>
      </w:r>
      <w:proofErr w:type="spellEnd"/>
      <w:r w:rsidRPr="00F9460B">
        <w:rPr>
          <w:lang w:val="uk-UA"/>
        </w:rPr>
        <w:t xml:space="preserve"> в 1932 году </w:t>
      </w:r>
      <w:proofErr w:type="spellStart"/>
      <w:r w:rsidRPr="00F9460B">
        <w:rPr>
          <w:lang w:val="uk-UA"/>
        </w:rPr>
        <w:t>открыл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новую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народную</w:t>
      </w:r>
      <w:proofErr w:type="spellEnd"/>
      <w:r w:rsidRPr="00F9460B">
        <w:rPr>
          <w:lang w:val="uk-UA"/>
        </w:rPr>
        <w:t xml:space="preserve"> </w:t>
      </w:r>
      <w:proofErr w:type="spellStart"/>
      <w:r w:rsidR="00E55187">
        <w:rPr>
          <w:lang w:val="uk-UA"/>
        </w:rPr>
        <w:t>высшую</w:t>
      </w:r>
      <w:proofErr w:type="spellEnd"/>
      <w:r w:rsidRPr="00F9460B">
        <w:rPr>
          <w:lang w:val="uk-UA"/>
        </w:rPr>
        <w:t xml:space="preserve"> школу в </w:t>
      </w:r>
      <w:proofErr w:type="spellStart"/>
      <w:r w:rsidRPr="00F9460B">
        <w:rPr>
          <w:lang w:val="uk-UA"/>
        </w:rPr>
        <w:t>Гач-Пшеворске</w:t>
      </w:r>
      <w:proofErr w:type="spellEnd"/>
      <w:r w:rsidRPr="00F9460B">
        <w:rPr>
          <w:lang w:val="uk-UA"/>
        </w:rPr>
        <w:t xml:space="preserve">. </w:t>
      </w:r>
      <w:proofErr w:type="spellStart"/>
      <w:r w:rsidRPr="00F9460B">
        <w:rPr>
          <w:lang w:val="uk-UA"/>
        </w:rPr>
        <w:t>Эта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народная</w:t>
      </w:r>
      <w:proofErr w:type="spellEnd"/>
      <w:r w:rsidRPr="00F9460B">
        <w:rPr>
          <w:lang w:val="uk-UA"/>
        </w:rPr>
        <w:t xml:space="preserve"> </w:t>
      </w:r>
      <w:proofErr w:type="spellStart"/>
      <w:r w:rsidR="00E55187">
        <w:rPr>
          <w:lang w:val="uk-UA"/>
        </w:rPr>
        <w:t>высшая</w:t>
      </w:r>
      <w:proofErr w:type="spellEnd"/>
      <w:r w:rsidRPr="00F9460B">
        <w:rPr>
          <w:lang w:val="uk-UA"/>
        </w:rPr>
        <w:t xml:space="preserve"> школа </w:t>
      </w:r>
      <w:proofErr w:type="spellStart"/>
      <w:r w:rsidRPr="00F9460B">
        <w:rPr>
          <w:lang w:val="uk-UA"/>
        </w:rPr>
        <w:t>была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поддержана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Кооперативным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обществом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сельских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университетов</w:t>
      </w:r>
      <w:proofErr w:type="spellEnd"/>
      <w:r w:rsidRPr="00F9460B">
        <w:rPr>
          <w:lang w:val="uk-UA"/>
        </w:rPr>
        <w:t xml:space="preserve"> (</w:t>
      </w:r>
      <w:proofErr w:type="spellStart"/>
      <w:r w:rsidRPr="00F9460B">
        <w:rPr>
          <w:lang w:val="uk-UA"/>
        </w:rPr>
        <w:t>сельские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университеты</w:t>
      </w:r>
      <w:proofErr w:type="spellEnd"/>
      <w:r w:rsidRPr="00F9460B">
        <w:rPr>
          <w:lang w:val="uk-UA"/>
        </w:rPr>
        <w:t xml:space="preserve"> - в </w:t>
      </w:r>
      <w:proofErr w:type="spellStart"/>
      <w:r w:rsidRPr="00F9460B">
        <w:rPr>
          <w:lang w:val="uk-UA"/>
        </w:rPr>
        <w:t>польском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wiejskie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uniwersytety</w:t>
      </w:r>
      <w:proofErr w:type="spellEnd"/>
      <w:r w:rsidRPr="00F9460B">
        <w:rPr>
          <w:lang w:val="uk-UA"/>
        </w:rPr>
        <w:t xml:space="preserve"> - не </w:t>
      </w:r>
      <w:proofErr w:type="spellStart"/>
      <w:r w:rsidRPr="00F9460B">
        <w:rPr>
          <w:lang w:val="uk-UA"/>
        </w:rPr>
        <w:t>являются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собственно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университетами</w:t>
      </w:r>
      <w:proofErr w:type="spellEnd"/>
      <w:r w:rsidRPr="00F9460B">
        <w:rPr>
          <w:lang w:val="uk-UA"/>
        </w:rPr>
        <w:t>, а</w:t>
      </w:r>
      <w:r w:rsidR="00E55187">
        <w:rPr>
          <w:lang w:val="uk-UA"/>
        </w:rPr>
        <w:t xml:space="preserve">, </w:t>
      </w:r>
      <w:proofErr w:type="spellStart"/>
      <w:r w:rsidR="00E55187">
        <w:rPr>
          <w:lang w:val="uk-UA"/>
        </w:rPr>
        <w:t>скорее</w:t>
      </w:r>
      <w:proofErr w:type="spellEnd"/>
      <w:r w:rsidR="00E55187">
        <w:rPr>
          <w:lang w:val="uk-UA"/>
        </w:rPr>
        <w:t xml:space="preserve">, </w:t>
      </w:r>
      <w:proofErr w:type="spellStart"/>
      <w:r w:rsidR="00E55187">
        <w:rPr>
          <w:lang w:val="uk-UA"/>
        </w:rPr>
        <w:t>похожи</w:t>
      </w:r>
      <w:proofErr w:type="spellEnd"/>
      <w:r w:rsidR="00E55187">
        <w:rPr>
          <w:lang w:val="uk-UA"/>
        </w:rPr>
        <w:t xml:space="preserve"> на </w:t>
      </w:r>
      <w:proofErr w:type="spellStart"/>
      <w:r w:rsidRPr="00F9460B">
        <w:rPr>
          <w:lang w:val="uk-UA"/>
        </w:rPr>
        <w:t>народны</w:t>
      </w:r>
      <w:r w:rsidR="00E55187">
        <w:rPr>
          <w:lang w:val="uk-UA"/>
        </w:rPr>
        <w:t>е</w:t>
      </w:r>
      <w:proofErr w:type="spellEnd"/>
      <w:r w:rsidRPr="00F9460B">
        <w:rPr>
          <w:lang w:val="uk-UA"/>
        </w:rPr>
        <w:t xml:space="preserve"> </w:t>
      </w:r>
      <w:proofErr w:type="spellStart"/>
      <w:r w:rsidR="00E55187">
        <w:rPr>
          <w:lang w:val="uk-UA"/>
        </w:rPr>
        <w:t>высшие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школам</w:t>
      </w:r>
      <w:r w:rsidR="00E55187">
        <w:rPr>
          <w:lang w:val="uk-UA"/>
        </w:rPr>
        <w:t>ы</w:t>
      </w:r>
      <w:proofErr w:type="spellEnd"/>
      <w:r w:rsidRPr="00F9460B">
        <w:rPr>
          <w:lang w:val="uk-UA"/>
        </w:rPr>
        <w:t xml:space="preserve">). Школа </w:t>
      </w:r>
      <w:proofErr w:type="spellStart"/>
      <w:r w:rsidRPr="00F9460B">
        <w:rPr>
          <w:lang w:val="uk-UA"/>
        </w:rPr>
        <w:t>также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была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тесно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связана</w:t>
      </w:r>
      <w:proofErr w:type="spellEnd"/>
      <w:r w:rsidRPr="00F9460B">
        <w:rPr>
          <w:lang w:val="uk-UA"/>
        </w:rPr>
        <w:t xml:space="preserve"> с </w:t>
      </w:r>
      <w:proofErr w:type="spellStart"/>
      <w:r w:rsidRPr="00F9460B">
        <w:rPr>
          <w:lang w:val="uk-UA"/>
        </w:rPr>
        <w:t>Ассоциацией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сельской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молодежи</w:t>
      </w:r>
      <w:proofErr w:type="spellEnd"/>
      <w:r w:rsidRPr="00F9460B">
        <w:rPr>
          <w:lang w:val="uk-UA"/>
        </w:rPr>
        <w:t xml:space="preserve"> «</w:t>
      </w:r>
      <w:proofErr w:type="spellStart"/>
      <w:r w:rsidRPr="00F9460B">
        <w:rPr>
          <w:lang w:val="uk-UA"/>
        </w:rPr>
        <w:t>Вичи</w:t>
      </w:r>
      <w:proofErr w:type="spellEnd"/>
      <w:r w:rsidRPr="00F9460B">
        <w:rPr>
          <w:lang w:val="uk-UA"/>
        </w:rPr>
        <w:t>» (</w:t>
      </w:r>
      <w:proofErr w:type="spellStart"/>
      <w:r w:rsidRPr="00F9460B">
        <w:rPr>
          <w:lang w:val="uk-UA"/>
        </w:rPr>
        <w:t>левая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организация</w:t>
      </w:r>
      <w:proofErr w:type="spellEnd"/>
      <w:r w:rsidRPr="00F9460B">
        <w:rPr>
          <w:lang w:val="uk-UA"/>
        </w:rPr>
        <w:t xml:space="preserve"> в рамках </w:t>
      </w:r>
      <w:proofErr w:type="spellStart"/>
      <w:r w:rsidRPr="00F9460B">
        <w:rPr>
          <w:lang w:val="uk-UA"/>
        </w:rPr>
        <w:t>крестьянского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политического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движения</w:t>
      </w:r>
      <w:proofErr w:type="spellEnd"/>
      <w:r w:rsidRPr="00F9460B">
        <w:rPr>
          <w:lang w:val="uk-UA"/>
        </w:rPr>
        <w:t xml:space="preserve">). </w:t>
      </w:r>
      <w:proofErr w:type="spellStart"/>
      <w:r w:rsidRPr="00F9460B">
        <w:rPr>
          <w:lang w:val="uk-UA"/>
        </w:rPr>
        <w:t>Соларз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получил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полную</w:t>
      </w:r>
      <w:proofErr w:type="spellEnd"/>
      <w:r w:rsidRPr="00F9460B">
        <w:rPr>
          <w:lang w:val="uk-UA"/>
        </w:rPr>
        <w:t xml:space="preserve"> свободу </w:t>
      </w:r>
      <w:proofErr w:type="spellStart"/>
      <w:r w:rsidRPr="00F9460B">
        <w:rPr>
          <w:lang w:val="uk-UA"/>
        </w:rPr>
        <w:t>действий</w:t>
      </w:r>
      <w:proofErr w:type="spellEnd"/>
      <w:r w:rsidRPr="00F9460B">
        <w:rPr>
          <w:lang w:val="uk-UA"/>
        </w:rPr>
        <w:t xml:space="preserve"> и, не </w:t>
      </w:r>
      <w:r w:rsidR="00E55187">
        <w:rPr>
          <w:lang w:val="uk-UA"/>
        </w:rPr>
        <w:t xml:space="preserve">будучи </w:t>
      </w:r>
      <w:proofErr w:type="spellStart"/>
      <w:r w:rsidR="00E55187">
        <w:rPr>
          <w:lang w:val="uk-UA"/>
        </w:rPr>
        <w:t>ограниченным</w:t>
      </w:r>
      <w:proofErr w:type="spellEnd"/>
      <w:r w:rsidR="00E55187">
        <w:rPr>
          <w:lang w:val="uk-UA"/>
        </w:rPr>
        <w:t xml:space="preserve"> спонсорами</w:t>
      </w:r>
      <w:r w:rsidRPr="00F9460B">
        <w:rPr>
          <w:lang w:val="uk-UA"/>
        </w:rPr>
        <w:t xml:space="preserve">, </w:t>
      </w:r>
      <w:proofErr w:type="spellStart"/>
      <w:r w:rsidRPr="00F9460B">
        <w:rPr>
          <w:lang w:val="uk-UA"/>
        </w:rPr>
        <w:t>наполнил</w:t>
      </w:r>
      <w:proofErr w:type="spellEnd"/>
      <w:r w:rsidRPr="00F9460B">
        <w:rPr>
          <w:lang w:val="uk-UA"/>
        </w:rPr>
        <w:t xml:space="preserve"> школу </w:t>
      </w:r>
      <w:proofErr w:type="spellStart"/>
      <w:r w:rsidRPr="00F9460B">
        <w:rPr>
          <w:lang w:val="uk-UA"/>
        </w:rPr>
        <w:t>своими</w:t>
      </w:r>
      <w:proofErr w:type="spellEnd"/>
      <w:r w:rsidRPr="00F9460B">
        <w:rPr>
          <w:lang w:val="uk-UA"/>
        </w:rPr>
        <w:t xml:space="preserve"> </w:t>
      </w:r>
      <w:proofErr w:type="spellStart"/>
      <w:r w:rsidRPr="00F9460B">
        <w:rPr>
          <w:lang w:val="uk-UA"/>
        </w:rPr>
        <w:t>идеями</w:t>
      </w:r>
      <w:proofErr w:type="spellEnd"/>
      <w:r w:rsidRPr="00F9460B">
        <w:rPr>
          <w:lang w:val="uk-UA"/>
        </w:rPr>
        <w:t xml:space="preserve"> (</w:t>
      </w:r>
      <w:proofErr w:type="spellStart"/>
      <w:r w:rsidRPr="00F9460B">
        <w:rPr>
          <w:lang w:val="uk-UA"/>
        </w:rPr>
        <w:t>Suty</w:t>
      </w:r>
      <w:r w:rsidR="00E55187">
        <w:rPr>
          <w:lang w:val="en-US"/>
        </w:rPr>
        <w:t>l</w:t>
      </w:r>
      <w:proofErr w:type="spellEnd"/>
      <w:r w:rsidRPr="00F9460B">
        <w:rPr>
          <w:lang w:val="uk-UA"/>
        </w:rPr>
        <w:t>a, 1980).</w:t>
      </w:r>
    </w:p>
    <w:p w14:paraId="3C168ADE" w14:textId="47DA31E0" w:rsidR="00E55187" w:rsidRDefault="00E55187" w:rsidP="009B6F8A">
      <w:pPr>
        <w:pStyle w:val="a3"/>
        <w:rPr>
          <w:lang w:val="uk-UA"/>
        </w:rPr>
      </w:pPr>
    </w:p>
    <w:p w14:paraId="18B8464E" w14:textId="7F674455" w:rsidR="00E55187" w:rsidRDefault="00E55187" w:rsidP="009B6F8A">
      <w:pPr>
        <w:pStyle w:val="a3"/>
        <w:rPr>
          <w:lang w:val="uk-UA"/>
        </w:rPr>
      </w:pPr>
      <w:proofErr w:type="spellStart"/>
      <w:r w:rsidRPr="00E55187">
        <w:rPr>
          <w:lang w:val="uk-UA"/>
        </w:rPr>
        <w:t>Под</w:t>
      </w:r>
      <w:proofErr w:type="spellEnd"/>
      <w:r w:rsidRPr="00E55187">
        <w:rPr>
          <w:lang w:val="uk-UA"/>
        </w:rPr>
        <w:t xml:space="preserve"> «</w:t>
      </w:r>
      <w:proofErr w:type="spellStart"/>
      <w:r w:rsidRPr="00E55187">
        <w:rPr>
          <w:lang w:val="uk-UA"/>
        </w:rPr>
        <w:t>живым</w:t>
      </w:r>
      <w:proofErr w:type="spellEnd"/>
      <w:r w:rsidRPr="00E55187">
        <w:rPr>
          <w:lang w:val="uk-UA"/>
        </w:rPr>
        <w:t xml:space="preserve"> словом» </w:t>
      </w:r>
      <w:proofErr w:type="spellStart"/>
      <w:r w:rsidRPr="00E55187">
        <w:rPr>
          <w:lang w:val="uk-UA"/>
        </w:rPr>
        <w:t>Соларз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понимал</w:t>
      </w:r>
      <w:proofErr w:type="spellEnd"/>
      <w:r w:rsidRPr="00E55187">
        <w:rPr>
          <w:lang w:val="uk-UA"/>
        </w:rPr>
        <w:t xml:space="preserve"> не </w:t>
      </w:r>
      <w:proofErr w:type="spellStart"/>
      <w:r w:rsidRPr="00E55187">
        <w:rPr>
          <w:lang w:val="uk-UA"/>
        </w:rPr>
        <w:t>только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пробуждающую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речь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или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лекцию</w:t>
      </w:r>
      <w:proofErr w:type="spellEnd"/>
      <w:r w:rsidRPr="00E55187">
        <w:rPr>
          <w:lang w:val="uk-UA"/>
        </w:rPr>
        <w:t xml:space="preserve">, но и </w:t>
      </w:r>
      <w:proofErr w:type="spellStart"/>
      <w:r w:rsidRPr="00E55187">
        <w:rPr>
          <w:lang w:val="uk-UA"/>
        </w:rPr>
        <w:t>средства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художественного</w:t>
      </w:r>
      <w:proofErr w:type="spellEnd"/>
      <w:r w:rsidRPr="00E55187">
        <w:rPr>
          <w:lang w:val="uk-UA"/>
        </w:rPr>
        <w:t xml:space="preserve"> и </w:t>
      </w:r>
      <w:proofErr w:type="spellStart"/>
      <w:r w:rsidRPr="00E55187">
        <w:rPr>
          <w:lang w:val="uk-UA"/>
        </w:rPr>
        <w:t>эмоционального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выражения</w:t>
      </w:r>
      <w:proofErr w:type="spellEnd"/>
      <w:r w:rsidRPr="00E55187">
        <w:rPr>
          <w:lang w:val="uk-UA"/>
        </w:rPr>
        <w:t xml:space="preserve">. Он </w:t>
      </w:r>
      <w:proofErr w:type="spellStart"/>
      <w:r w:rsidRPr="00E55187">
        <w:rPr>
          <w:lang w:val="uk-UA"/>
        </w:rPr>
        <w:t>хотел</w:t>
      </w:r>
      <w:proofErr w:type="spellEnd"/>
      <w:r w:rsidRPr="00E55187">
        <w:rPr>
          <w:lang w:val="uk-UA"/>
        </w:rPr>
        <w:t xml:space="preserve">, </w:t>
      </w:r>
      <w:proofErr w:type="spellStart"/>
      <w:r w:rsidRPr="00E55187">
        <w:rPr>
          <w:lang w:val="uk-UA"/>
        </w:rPr>
        <w:t>чтобы</w:t>
      </w:r>
      <w:proofErr w:type="spellEnd"/>
      <w:r w:rsidRPr="00E55187">
        <w:rPr>
          <w:lang w:val="uk-UA"/>
        </w:rPr>
        <w:t xml:space="preserve"> его ученики научились </w:t>
      </w:r>
      <w:proofErr w:type="spellStart"/>
      <w:r w:rsidRPr="00E55187">
        <w:rPr>
          <w:lang w:val="uk-UA"/>
        </w:rPr>
        <w:t>быть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более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независимыми</w:t>
      </w:r>
      <w:proofErr w:type="spellEnd"/>
      <w:r w:rsidRPr="00E55187">
        <w:rPr>
          <w:lang w:val="uk-UA"/>
        </w:rPr>
        <w:t xml:space="preserve"> в </w:t>
      </w:r>
      <w:proofErr w:type="spellStart"/>
      <w:r w:rsidRPr="00E55187">
        <w:rPr>
          <w:lang w:val="uk-UA"/>
        </w:rPr>
        <w:t>своем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мышлении</w:t>
      </w:r>
      <w:proofErr w:type="spellEnd"/>
      <w:r w:rsidRPr="00E55187">
        <w:rPr>
          <w:lang w:val="uk-UA"/>
        </w:rPr>
        <w:t xml:space="preserve">, </w:t>
      </w:r>
      <w:proofErr w:type="spellStart"/>
      <w:r w:rsidRPr="00E55187">
        <w:rPr>
          <w:lang w:val="uk-UA"/>
        </w:rPr>
        <w:t>чтобы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подготовить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их</w:t>
      </w:r>
      <w:proofErr w:type="spellEnd"/>
      <w:r w:rsidRPr="00E55187">
        <w:rPr>
          <w:lang w:val="uk-UA"/>
        </w:rPr>
        <w:t xml:space="preserve"> к </w:t>
      </w:r>
      <w:proofErr w:type="spellStart"/>
      <w:r w:rsidRPr="00E55187">
        <w:rPr>
          <w:lang w:val="uk-UA"/>
        </w:rPr>
        <w:t>социальному</w:t>
      </w:r>
      <w:proofErr w:type="spellEnd"/>
      <w:r w:rsidRPr="00E55187">
        <w:rPr>
          <w:lang w:val="uk-UA"/>
        </w:rPr>
        <w:t xml:space="preserve"> и культурному </w:t>
      </w:r>
      <w:proofErr w:type="spellStart"/>
      <w:r w:rsidRPr="00E55187">
        <w:rPr>
          <w:lang w:val="uk-UA"/>
        </w:rPr>
        <w:t>освобождению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крестьянства</w:t>
      </w:r>
      <w:proofErr w:type="spellEnd"/>
      <w:r w:rsidRPr="00E55187">
        <w:rPr>
          <w:lang w:val="uk-UA"/>
        </w:rPr>
        <w:t xml:space="preserve">. </w:t>
      </w:r>
      <w:proofErr w:type="spellStart"/>
      <w:r w:rsidRPr="00E55187">
        <w:rPr>
          <w:lang w:val="uk-UA"/>
        </w:rPr>
        <w:t>Исторические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лекции</w:t>
      </w:r>
      <w:proofErr w:type="spellEnd"/>
      <w:r w:rsidRPr="00E55187">
        <w:rPr>
          <w:lang w:val="uk-UA"/>
        </w:rPr>
        <w:t xml:space="preserve"> он </w:t>
      </w:r>
      <w:proofErr w:type="spellStart"/>
      <w:r w:rsidRPr="00E55187">
        <w:rPr>
          <w:lang w:val="uk-UA"/>
        </w:rPr>
        <w:t>использовал</w:t>
      </w:r>
      <w:proofErr w:type="spellEnd"/>
      <w:r w:rsidRPr="00E55187">
        <w:rPr>
          <w:lang w:val="uk-UA"/>
        </w:rPr>
        <w:t xml:space="preserve"> для </w:t>
      </w:r>
      <w:proofErr w:type="spellStart"/>
      <w:r w:rsidRPr="00E55187">
        <w:rPr>
          <w:lang w:val="uk-UA"/>
        </w:rPr>
        <w:t>формирования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общественного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сознания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сельской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молодежи</w:t>
      </w:r>
      <w:proofErr w:type="spellEnd"/>
      <w:r w:rsidRPr="00E55187">
        <w:rPr>
          <w:lang w:val="uk-UA"/>
        </w:rPr>
        <w:t xml:space="preserve">. Он </w:t>
      </w:r>
      <w:proofErr w:type="spellStart"/>
      <w:r>
        <w:rPr>
          <w:lang w:val="uk-UA"/>
        </w:rPr>
        <w:t>считал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очень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важным</w:t>
      </w:r>
      <w:proofErr w:type="spellEnd"/>
      <w:r>
        <w:rPr>
          <w:lang w:val="uk-UA"/>
        </w:rPr>
        <w:t xml:space="preserve"> для </w:t>
      </w:r>
      <w:proofErr w:type="spellStart"/>
      <w:r>
        <w:rPr>
          <w:lang w:val="uk-UA"/>
        </w:rPr>
        <w:t>методологии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народных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школ</w:t>
      </w:r>
      <w:proofErr w:type="spellEnd"/>
      <w:r>
        <w:rPr>
          <w:lang w:val="uk-UA"/>
        </w:rPr>
        <w:t xml:space="preserve"> –</w:t>
      </w:r>
      <w:r w:rsidRPr="00E55187">
        <w:rPr>
          <w:lang w:val="uk-UA"/>
        </w:rPr>
        <w:t xml:space="preserve"> аспект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проживания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школе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принятый</w:t>
      </w:r>
      <w:proofErr w:type="spellEnd"/>
      <w:r>
        <w:rPr>
          <w:lang w:val="uk-UA"/>
        </w:rPr>
        <w:t xml:space="preserve"> </w:t>
      </w:r>
      <w:r w:rsidR="00561401">
        <w:rPr>
          <w:lang w:val="uk-UA"/>
        </w:rPr>
        <w:t>в</w:t>
      </w:r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датских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народных</w:t>
      </w:r>
      <w:proofErr w:type="spellEnd"/>
      <w:r w:rsidRPr="00E55187">
        <w:rPr>
          <w:lang w:val="uk-UA"/>
        </w:rPr>
        <w:t xml:space="preserve"> </w:t>
      </w:r>
      <w:proofErr w:type="spellStart"/>
      <w:r w:rsidR="00561401">
        <w:rPr>
          <w:lang w:val="uk-UA"/>
        </w:rPr>
        <w:t>высших</w:t>
      </w:r>
      <w:proofErr w:type="spellEnd"/>
      <w:r w:rsidRPr="00E55187">
        <w:rPr>
          <w:lang w:val="uk-UA"/>
        </w:rPr>
        <w:t xml:space="preserve"> школ</w:t>
      </w:r>
      <w:r w:rsidR="00561401">
        <w:rPr>
          <w:lang w:val="uk-UA"/>
        </w:rPr>
        <w:t>ах</w:t>
      </w:r>
      <w:r w:rsidRPr="00E55187">
        <w:rPr>
          <w:lang w:val="uk-UA"/>
        </w:rPr>
        <w:t xml:space="preserve"> </w:t>
      </w:r>
      <w:r w:rsidR="00561401">
        <w:rPr>
          <w:lang w:val="uk-UA"/>
        </w:rPr>
        <w:t>и</w:t>
      </w:r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использова</w:t>
      </w:r>
      <w:r w:rsidR="00561401">
        <w:rPr>
          <w:lang w:val="uk-UA"/>
        </w:rPr>
        <w:t>л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крестьянск</w:t>
      </w:r>
      <w:r w:rsidR="00561401">
        <w:rPr>
          <w:lang w:val="uk-UA"/>
        </w:rPr>
        <w:t>ий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семейн</w:t>
      </w:r>
      <w:r w:rsidR="00561401">
        <w:rPr>
          <w:lang w:val="uk-UA"/>
        </w:rPr>
        <w:t>ый</w:t>
      </w:r>
      <w:proofErr w:type="spellEnd"/>
      <w:r w:rsidRPr="00E55187">
        <w:rPr>
          <w:lang w:val="uk-UA"/>
        </w:rPr>
        <w:t xml:space="preserve"> образ </w:t>
      </w:r>
      <w:proofErr w:type="spellStart"/>
      <w:r w:rsidRPr="00E55187">
        <w:rPr>
          <w:lang w:val="uk-UA"/>
        </w:rPr>
        <w:t>жизни</w:t>
      </w:r>
      <w:proofErr w:type="spellEnd"/>
      <w:r w:rsidRPr="00E55187">
        <w:rPr>
          <w:lang w:val="uk-UA"/>
        </w:rPr>
        <w:t xml:space="preserve"> в </w:t>
      </w:r>
      <w:proofErr w:type="spellStart"/>
      <w:r w:rsidRPr="00E55187">
        <w:rPr>
          <w:lang w:val="uk-UA"/>
        </w:rPr>
        <w:t>качестве</w:t>
      </w:r>
      <w:proofErr w:type="spellEnd"/>
      <w:r w:rsidRPr="00E55187">
        <w:rPr>
          <w:lang w:val="uk-UA"/>
        </w:rPr>
        <w:t xml:space="preserve"> одного </w:t>
      </w:r>
      <w:proofErr w:type="spellStart"/>
      <w:r w:rsidRPr="00E55187">
        <w:rPr>
          <w:lang w:val="uk-UA"/>
        </w:rPr>
        <w:t>из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основных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элементов</w:t>
      </w:r>
      <w:proofErr w:type="spellEnd"/>
      <w:r w:rsidRPr="00E55187">
        <w:rPr>
          <w:lang w:val="uk-UA"/>
        </w:rPr>
        <w:t xml:space="preserve"> в </w:t>
      </w:r>
      <w:proofErr w:type="spellStart"/>
      <w:r w:rsidRPr="00E55187">
        <w:rPr>
          <w:lang w:val="uk-UA"/>
        </w:rPr>
        <w:t>подготовке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крестьянской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молодежи</w:t>
      </w:r>
      <w:proofErr w:type="spellEnd"/>
      <w:r w:rsidRPr="00E55187">
        <w:rPr>
          <w:lang w:val="uk-UA"/>
        </w:rPr>
        <w:t xml:space="preserve"> к </w:t>
      </w:r>
      <w:proofErr w:type="spellStart"/>
      <w:r w:rsidRPr="00E55187">
        <w:rPr>
          <w:lang w:val="uk-UA"/>
        </w:rPr>
        <w:t>их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социальной</w:t>
      </w:r>
      <w:proofErr w:type="spellEnd"/>
      <w:r w:rsidRPr="00E55187">
        <w:rPr>
          <w:lang w:val="uk-UA"/>
        </w:rPr>
        <w:t xml:space="preserve"> и </w:t>
      </w:r>
      <w:proofErr w:type="spellStart"/>
      <w:r w:rsidRPr="00E55187">
        <w:rPr>
          <w:lang w:val="uk-UA"/>
        </w:rPr>
        <w:t>образовательной</w:t>
      </w:r>
      <w:proofErr w:type="spellEnd"/>
      <w:r w:rsidRPr="00E55187">
        <w:rPr>
          <w:lang w:val="uk-UA"/>
        </w:rPr>
        <w:t xml:space="preserve"> роли в </w:t>
      </w:r>
      <w:proofErr w:type="spellStart"/>
      <w:r w:rsidRPr="00E55187">
        <w:rPr>
          <w:lang w:val="uk-UA"/>
        </w:rPr>
        <w:t>деревнях</w:t>
      </w:r>
      <w:proofErr w:type="spellEnd"/>
      <w:r w:rsidRPr="00E55187">
        <w:rPr>
          <w:lang w:val="uk-UA"/>
        </w:rPr>
        <w:t xml:space="preserve">. В </w:t>
      </w:r>
      <w:proofErr w:type="spellStart"/>
      <w:r w:rsidRPr="00E55187">
        <w:rPr>
          <w:lang w:val="uk-UA"/>
        </w:rPr>
        <w:t>этом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отношении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участие</w:t>
      </w:r>
      <w:proofErr w:type="spellEnd"/>
      <w:r w:rsidRPr="00E55187">
        <w:rPr>
          <w:lang w:val="uk-UA"/>
        </w:rPr>
        <w:t xml:space="preserve"> его </w:t>
      </w:r>
      <w:proofErr w:type="spellStart"/>
      <w:r w:rsidRPr="00E55187">
        <w:rPr>
          <w:lang w:val="uk-UA"/>
        </w:rPr>
        <w:t>жены</w:t>
      </w:r>
      <w:proofErr w:type="spellEnd"/>
      <w:r w:rsidRPr="00E55187">
        <w:rPr>
          <w:lang w:val="uk-UA"/>
        </w:rPr>
        <w:t xml:space="preserve"> и </w:t>
      </w:r>
      <w:proofErr w:type="spellStart"/>
      <w:r w:rsidRPr="00E55187">
        <w:rPr>
          <w:lang w:val="uk-UA"/>
        </w:rPr>
        <w:t>коллеги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Софии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имело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важное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значение</w:t>
      </w:r>
      <w:proofErr w:type="spellEnd"/>
      <w:r w:rsidRPr="00E55187">
        <w:rPr>
          <w:lang w:val="uk-UA"/>
        </w:rPr>
        <w:t xml:space="preserve"> (</w:t>
      </w:r>
      <w:proofErr w:type="spellStart"/>
      <w:r w:rsidRPr="00E55187">
        <w:rPr>
          <w:lang w:val="uk-UA"/>
        </w:rPr>
        <w:t>Popawski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and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Dyksin</w:t>
      </w:r>
      <w:proofErr w:type="spellEnd"/>
      <w:r w:rsidRPr="00E55187">
        <w:rPr>
          <w:lang w:val="uk-UA"/>
        </w:rPr>
        <w:t xml:space="preserve"> ́</w:t>
      </w:r>
      <w:proofErr w:type="spellStart"/>
      <w:r w:rsidRPr="00E55187">
        <w:rPr>
          <w:lang w:val="uk-UA"/>
        </w:rPr>
        <w:t>ski</w:t>
      </w:r>
      <w:proofErr w:type="spellEnd"/>
      <w:r w:rsidRPr="00E55187">
        <w:rPr>
          <w:lang w:val="uk-UA"/>
        </w:rPr>
        <w:t xml:space="preserve">, 1965; </w:t>
      </w:r>
      <w:proofErr w:type="spellStart"/>
      <w:r w:rsidRPr="00E55187">
        <w:rPr>
          <w:lang w:val="uk-UA"/>
        </w:rPr>
        <w:t>Pop</w:t>
      </w:r>
      <w:proofErr w:type="spellEnd"/>
      <w:r w:rsidR="00561401">
        <w:rPr>
          <w:lang w:val="en-US"/>
        </w:rPr>
        <w:t>l</w:t>
      </w:r>
      <w:proofErr w:type="spellStart"/>
      <w:r w:rsidRPr="00E55187">
        <w:rPr>
          <w:lang w:val="uk-UA"/>
        </w:rPr>
        <w:t>awski</w:t>
      </w:r>
      <w:proofErr w:type="spellEnd"/>
      <w:r w:rsidRPr="00E55187">
        <w:rPr>
          <w:lang w:val="uk-UA"/>
        </w:rPr>
        <w:t xml:space="preserve">, 1985). Таким образом, </w:t>
      </w:r>
      <w:proofErr w:type="spellStart"/>
      <w:r w:rsidRPr="00E55187">
        <w:rPr>
          <w:lang w:val="uk-UA"/>
        </w:rPr>
        <w:t>вдохновл</w:t>
      </w:r>
      <w:r w:rsidRPr="00E55187">
        <w:rPr>
          <w:rFonts w:hint="eastAsia"/>
          <w:lang w:val="uk-UA"/>
        </w:rPr>
        <w:t>яясь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идеями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Грундтвига</w:t>
      </w:r>
      <w:proofErr w:type="spellEnd"/>
      <w:r w:rsidRPr="00E55187">
        <w:rPr>
          <w:lang w:val="uk-UA"/>
        </w:rPr>
        <w:t xml:space="preserve">, </w:t>
      </w:r>
      <w:proofErr w:type="spellStart"/>
      <w:r w:rsidRPr="00E55187">
        <w:rPr>
          <w:lang w:val="uk-UA"/>
        </w:rPr>
        <w:t>Соларз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очень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творчески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применил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их</w:t>
      </w:r>
      <w:proofErr w:type="spellEnd"/>
      <w:r w:rsidRPr="00E55187">
        <w:rPr>
          <w:lang w:val="uk-UA"/>
        </w:rPr>
        <w:t xml:space="preserve"> к </w:t>
      </w:r>
      <w:proofErr w:type="spellStart"/>
      <w:r w:rsidRPr="00E55187">
        <w:rPr>
          <w:lang w:val="uk-UA"/>
        </w:rPr>
        <w:t>польской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ситуации</w:t>
      </w:r>
      <w:proofErr w:type="spellEnd"/>
      <w:r w:rsidRPr="00E55187">
        <w:rPr>
          <w:lang w:val="uk-UA"/>
        </w:rPr>
        <w:t xml:space="preserve"> и </w:t>
      </w:r>
      <w:proofErr w:type="spellStart"/>
      <w:r w:rsidRPr="00E55187">
        <w:rPr>
          <w:lang w:val="uk-UA"/>
        </w:rPr>
        <w:t>потребностям</w:t>
      </w:r>
      <w:proofErr w:type="spellEnd"/>
      <w:r w:rsidRPr="00E55187">
        <w:rPr>
          <w:lang w:val="uk-UA"/>
        </w:rPr>
        <w:t xml:space="preserve"> того </w:t>
      </w:r>
      <w:proofErr w:type="spellStart"/>
      <w:r w:rsidRPr="00E55187">
        <w:rPr>
          <w:lang w:val="uk-UA"/>
        </w:rPr>
        <w:t>времени</w:t>
      </w:r>
      <w:proofErr w:type="spellEnd"/>
      <w:r w:rsidRPr="00E55187">
        <w:rPr>
          <w:lang w:val="uk-UA"/>
        </w:rPr>
        <w:t xml:space="preserve">. В </w:t>
      </w:r>
      <w:proofErr w:type="spellStart"/>
      <w:r w:rsidRPr="00E55187">
        <w:rPr>
          <w:lang w:val="uk-UA"/>
        </w:rPr>
        <w:t>своих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двух</w:t>
      </w:r>
      <w:proofErr w:type="spellEnd"/>
      <w:r w:rsidRPr="00E55187">
        <w:rPr>
          <w:lang w:val="uk-UA"/>
        </w:rPr>
        <w:t xml:space="preserve"> школах он </w:t>
      </w:r>
      <w:proofErr w:type="spellStart"/>
      <w:r w:rsidRPr="00E55187">
        <w:rPr>
          <w:lang w:val="uk-UA"/>
        </w:rPr>
        <w:t>посвятил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себя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пробуждению</w:t>
      </w:r>
      <w:proofErr w:type="spellEnd"/>
      <w:r w:rsidRPr="00E55187">
        <w:rPr>
          <w:lang w:val="uk-UA"/>
        </w:rPr>
        <w:t xml:space="preserve"> и </w:t>
      </w:r>
      <w:proofErr w:type="spellStart"/>
      <w:r w:rsidRPr="00E55187">
        <w:rPr>
          <w:lang w:val="uk-UA"/>
        </w:rPr>
        <w:t>освобождению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польских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крестьян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вплоть</w:t>
      </w:r>
      <w:proofErr w:type="spellEnd"/>
      <w:r w:rsidRPr="00E55187">
        <w:rPr>
          <w:lang w:val="uk-UA"/>
        </w:rPr>
        <w:t xml:space="preserve"> до </w:t>
      </w:r>
      <w:proofErr w:type="spellStart"/>
      <w:r w:rsidRPr="00E55187">
        <w:rPr>
          <w:lang w:val="uk-UA"/>
        </w:rPr>
        <w:t>своей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безвременной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смерти</w:t>
      </w:r>
      <w:proofErr w:type="spellEnd"/>
      <w:r w:rsidRPr="00E55187">
        <w:rPr>
          <w:lang w:val="uk-UA"/>
        </w:rPr>
        <w:t xml:space="preserve"> от рук </w:t>
      </w:r>
      <w:proofErr w:type="spellStart"/>
      <w:r w:rsidRPr="00E55187">
        <w:rPr>
          <w:lang w:val="uk-UA"/>
        </w:rPr>
        <w:t>нацистских</w:t>
      </w:r>
      <w:proofErr w:type="spellEnd"/>
      <w:r w:rsidRPr="00E55187">
        <w:rPr>
          <w:lang w:val="uk-UA"/>
        </w:rPr>
        <w:t xml:space="preserve"> </w:t>
      </w:r>
      <w:proofErr w:type="spellStart"/>
      <w:r w:rsidRPr="00E55187">
        <w:rPr>
          <w:lang w:val="uk-UA"/>
        </w:rPr>
        <w:t>оккупантов</w:t>
      </w:r>
      <w:proofErr w:type="spellEnd"/>
      <w:r w:rsidRPr="00E55187">
        <w:rPr>
          <w:lang w:val="uk-UA"/>
        </w:rPr>
        <w:t xml:space="preserve"> в 1940 году.</w:t>
      </w:r>
    </w:p>
    <w:p w14:paraId="37B57A99" w14:textId="482D1407" w:rsidR="00561401" w:rsidRDefault="00561401" w:rsidP="009B6F8A">
      <w:pPr>
        <w:pStyle w:val="a3"/>
        <w:rPr>
          <w:lang w:val="uk-UA"/>
        </w:rPr>
      </w:pPr>
    </w:p>
    <w:p w14:paraId="04661F39" w14:textId="0ED291B0" w:rsidR="00561401" w:rsidRDefault="00561401" w:rsidP="009B6F8A">
      <w:pPr>
        <w:pStyle w:val="a3"/>
        <w:rPr>
          <w:lang w:val="uk-UA"/>
        </w:rPr>
      </w:pPr>
      <w:r w:rsidRPr="00561401">
        <w:rPr>
          <w:lang w:val="uk-UA"/>
        </w:rPr>
        <w:t xml:space="preserve">В </w:t>
      </w:r>
      <w:proofErr w:type="spellStart"/>
      <w:r w:rsidRPr="00561401">
        <w:rPr>
          <w:lang w:val="uk-UA"/>
        </w:rPr>
        <w:t>период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между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двумя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мировыми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войнами</w:t>
      </w:r>
      <w:proofErr w:type="spellEnd"/>
      <w:r>
        <w:rPr>
          <w:lang w:val="uk-UA"/>
        </w:rPr>
        <w:t>,</w:t>
      </w:r>
      <w:r w:rsidRPr="00561401">
        <w:rPr>
          <w:lang w:val="uk-UA"/>
        </w:rPr>
        <w:t xml:space="preserve"> в </w:t>
      </w:r>
      <w:proofErr w:type="spellStart"/>
      <w:r w:rsidRPr="00561401">
        <w:rPr>
          <w:lang w:val="uk-UA"/>
        </w:rPr>
        <w:t>Польше</w:t>
      </w:r>
      <w:proofErr w:type="spellEnd"/>
      <w:r>
        <w:rPr>
          <w:lang w:val="uk-UA"/>
        </w:rPr>
        <w:t>,</w:t>
      </w:r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было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открыто</w:t>
      </w:r>
      <w:proofErr w:type="spellEnd"/>
      <w:r w:rsidRPr="00561401">
        <w:rPr>
          <w:lang w:val="uk-UA"/>
        </w:rPr>
        <w:t xml:space="preserve"> 26 </w:t>
      </w:r>
      <w:proofErr w:type="spellStart"/>
      <w:r w:rsidRPr="00561401">
        <w:rPr>
          <w:lang w:val="uk-UA"/>
        </w:rPr>
        <w:t>народных</w:t>
      </w:r>
      <w:proofErr w:type="spellEnd"/>
      <w:r w:rsidRPr="00561401">
        <w:rPr>
          <w:lang w:val="uk-UA"/>
        </w:rPr>
        <w:t xml:space="preserve"> </w:t>
      </w:r>
      <w:proofErr w:type="spellStart"/>
      <w:r>
        <w:rPr>
          <w:lang w:val="uk-UA"/>
        </w:rPr>
        <w:t>высших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школ</w:t>
      </w:r>
      <w:proofErr w:type="spellEnd"/>
      <w:r w:rsidRPr="00561401">
        <w:rPr>
          <w:lang w:val="uk-UA"/>
        </w:rPr>
        <w:t xml:space="preserve">, но не все </w:t>
      </w:r>
      <w:proofErr w:type="spellStart"/>
      <w:r w:rsidRPr="00561401">
        <w:rPr>
          <w:lang w:val="uk-UA"/>
        </w:rPr>
        <w:t>из</w:t>
      </w:r>
      <w:proofErr w:type="spellEnd"/>
      <w:r w:rsidRPr="00561401">
        <w:rPr>
          <w:lang w:val="uk-UA"/>
        </w:rPr>
        <w:t xml:space="preserve"> них </w:t>
      </w:r>
      <w:proofErr w:type="spellStart"/>
      <w:r w:rsidRPr="00561401">
        <w:rPr>
          <w:lang w:val="uk-UA"/>
        </w:rPr>
        <w:t>сохранились</w:t>
      </w:r>
      <w:proofErr w:type="spellEnd"/>
      <w:r w:rsidRPr="00561401">
        <w:rPr>
          <w:lang w:val="uk-UA"/>
        </w:rPr>
        <w:t xml:space="preserve"> до </w:t>
      </w:r>
      <w:proofErr w:type="spellStart"/>
      <w:r w:rsidRPr="00561401">
        <w:rPr>
          <w:lang w:val="uk-UA"/>
        </w:rPr>
        <w:t>конца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этого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периода</w:t>
      </w:r>
      <w:proofErr w:type="spellEnd"/>
      <w:r w:rsidRPr="00561401">
        <w:rPr>
          <w:lang w:val="uk-UA"/>
        </w:rPr>
        <w:t xml:space="preserve">. На </w:t>
      </w:r>
      <w:proofErr w:type="spellStart"/>
      <w:r w:rsidRPr="00561401">
        <w:rPr>
          <w:lang w:val="uk-UA"/>
        </w:rPr>
        <w:t>пике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было</w:t>
      </w:r>
      <w:proofErr w:type="spellEnd"/>
      <w:r w:rsidRPr="00561401">
        <w:rPr>
          <w:lang w:val="uk-UA"/>
        </w:rPr>
        <w:t xml:space="preserve"> 22 </w:t>
      </w:r>
      <w:proofErr w:type="spellStart"/>
      <w:r w:rsidRPr="00561401">
        <w:rPr>
          <w:lang w:val="uk-UA"/>
        </w:rPr>
        <w:t>народных</w:t>
      </w:r>
      <w:proofErr w:type="spellEnd"/>
      <w:r w:rsidRPr="00561401">
        <w:rPr>
          <w:lang w:val="uk-UA"/>
        </w:rPr>
        <w:t xml:space="preserve"> </w:t>
      </w:r>
      <w:proofErr w:type="spellStart"/>
      <w:r>
        <w:rPr>
          <w:lang w:val="uk-UA"/>
        </w:rPr>
        <w:t>школы</w:t>
      </w:r>
      <w:proofErr w:type="spellEnd"/>
      <w:r w:rsidRPr="00561401">
        <w:rPr>
          <w:lang w:val="uk-UA"/>
        </w:rPr>
        <w:t xml:space="preserve">. В </w:t>
      </w:r>
      <w:proofErr w:type="spellStart"/>
      <w:r w:rsidRPr="00561401">
        <w:rPr>
          <w:lang w:val="uk-UA"/>
        </w:rPr>
        <w:t>течение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этого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периода</w:t>
      </w:r>
      <w:proofErr w:type="spellEnd"/>
      <w:r w:rsidRPr="00561401">
        <w:rPr>
          <w:lang w:val="uk-UA"/>
        </w:rPr>
        <w:t xml:space="preserve"> в школах обучалось </w:t>
      </w:r>
      <w:proofErr w:type="spellStart"/>
      <w:r w:rsidRPr="00561401">
        <w:rPr>
          <w:lang w:val="uk-UA"/>
        </w:rPr>
        <w:t>около</w:t>
      </w:r>
      <w:proofErr w:type="spellEnd"/>
      <w:r w:rsidRPr="00561401">
        <w:rPr>
          <w:lang w:val="uk-UA"/>
        </w:rPr>
        <w:t xml:space="preserve"> 5000 </w:t>
      </w:r>
      <w:proofErr w:type="spellStart"/>
      <w:r w:rsidRPr="00561401">
        <w:rPr>
          <w:lang w:val="uk-UA"/>
        </w:rPr>
        <w:t>учеников</w:t>
      </w:r>
      <w:proofErr w:type="spellEnd"/>
      <w:r w:rsidRPr="00561401">
        <w:rPr>
          <w:lang w:val="uk-UA"/>
        </w:rPr>
        <w:t xml:space="preserve"> (</w:t>
      </w:r>
      <w:proofErr w:type="spellStart"/>
      <w:r w:rsidRPr="00561401">
        <w:rPr>
          <w:lang w:val="uk-UA"/>
        </w:rPr>
        <w:t>Go</w:t>
      </w:r>
      <w:proofErr w:type="spellEnd"/>
      <w:r>
        <w:rPr>
          <w:lang w:val="en-US"/>
        </w:rPr>
        <w:t>l</w:t>
      </w:r>
      <w:proofErr w:type="spellStart"/>
      <w:r w:rsidRPr="00561401">
        <w:rPr>
          <w:lang w:val="uk-UA"/>
        </w:rPr>
        <w:t>ebowski</w:t>
      </w:r>
      <w:proofErr w:type="spellEnd"/>
      <w:r w:rsidRPr="00561401">
        <w:rPr>
          <w:lang w:val="uk-UA"/>
        </w:rPr>
        <w:t xml:space="preserve">, 1994). В </w:t>
      </w:r>
      <w:proofErr w:type="spellStart"/>
      <w:r w:rsidRPr="00561401">
        <w:rPr>
          <w:lang w:val="uk-UA"/>
        </w:rPr>
        <w:t>тот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период</w:t>
      </w:r>
      <w:proofErr w:type="spellEnd"/>
      <w:r w:rsidRPr="00561401">
        <w:rPr>
          <w:lang w:val="uk-UA"/>
        </w:rPr>
        <w:t xml:space="preserve"> в </w:t>
      </w:r>
      <w:proofErr w:type="spellStart"/>
      <w:r w:rsidRPr="00561401">
        <w:rPr>
          <w:lang w:val="uk-UA"/>
        </w:rPr>
        <w:t>Польше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существовало</w:t>
      </w:r>
      <w:proofErr w:type="spellEnd"/>
      <w:r w:rsidRPr="00561401">
        <w:rPr>
          <w:lang w:val="uk-UA"/>
        </w:rPr>
        <w:t xml:space="preserve"> три </w:t>
      </w:r>
      <w:proofErr w:type="spellStart"/>
      <w:r w:rsidRPr="00561401">
        <w:rPr>
          <w:lang w:val="uk-UA"/>
        </w:rPr>
        <w:t>типа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народных</w:t>
      </w:r>
      <w:proofErr w:type="spellEnd"/>
      <w:r w:rsidRPr="00561401">
        <w:rPr>
          <w:lang w:val="uk-UA"/>
        </w:rPr>
        <w:t xml:space="preserve"> </w:t>
      </w:r>
      <w:r>
        <w:rPr>
          <w:lang w:val="ru-RU"/>
        </w:rPr>
        <w:t>высших</w:t>
      </w:r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школ</w:t>
      </w:r>
      <w:proofErr w:type="spellEnd"/>
      <w:r w:rsidRPr="00561401">
        <w:rPr>
          <w:lang w:val="uk-UA"/>
        </w:rPr>
        <w:t xml:space="preserve">: </w:t>
      </w:r>
      <w:proofErr w:type="spellStart"/>
      <w:r w:rsidRPr="00561401">
        <w:rPr>
          <w:lang w:val="uk-UA"/>
        </w:rPr>
        <w:t>католические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школы</w:t>
      </w:r>
      <w:proofErr w:type="spellEnd"/>
      <w:r w:rsidRPr="00561401">
        <w:rPr>
          <w:lang w:val="uk-UA"/>
        </w:rPr>
        <w:t xml:space="preserve">, </w:t>
      </w:r>
      <w:proofErr w:type="spellStart"/>
      <w:r w:rsidRPr="00561401">
        <w:rPr>
          <w:lang w:val="uk-UA"/>
        </w:rPr>
        <w:t>основанные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отцом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Людвичаком</w:t>
      </w:r>
      <w:proofErr w:type="spellEnd"/>
      <w:r w:rsidRPr="00561401">
        <w:rPr>
          <w:lang w:val="uk-UA"/>
        </w:rPr>
        <w:t xml:space="preserve">; </w:t>
      </w:r>
      <w:proofErr w:type="spellStart"/>
      <w:r w:rsidRPr="00561401">
        <w:rPr>
          <w:lang w:val="uk-UA"/>
        </w:rPr>
        <w:t>школы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прогрессивного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левого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крестьянского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движения</w:t>
      </w:r>
      <w:proofErr w:type="spellEnd"/>
      <w:r w:rsidRPr="00561401">
        <w:rPr>
          <w:lang w:val="uk-UA"/>
        </w:rPr>
        <w:t xml:space="preserve">, </w:t>
      </w:r>
      <w:proofErr w:type="spellStart"/>
      <w:r w:rsidRPr="00561401">
        <w:rPr>
          <w:lang w:val="uk-UA"/>
        </w:rPr>
        <w:t>основанные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Соларзом</w:t>
      </w:r>
      <w:proofErr w:type="spellEnd"/>
      <w:r w:rsidRPr="00561401">
        <w:rPr>
          <w:lang w:val="uk-UA"/>
        </w:rPr>
        <w:t xml:space="preserve">; и </w:t>
      </w:r>
      <w:proofErr w:type="spellStart"/>
      <w:r w:rsidRPr="00561401">
        <w:rPr>
          <w:lang w:val="uk-UA"/>
        </w:rPr>
        <w:t>школы</w:t>
      </w:r>
      <w:proofErr w:type="spellEnd"/>
      <w:r w:rsidRPr="00561401">
        <w:rPr>
          <w:lang w:val="uk-UA"/>
        </w:rPr>
        <w:t xml:space="preserve">, </w:t>
      </w:r>
      <w:proofErr w:type="spellStart"/>
      <w:r w:rsidRPr="00561401">
        <w:rPr>
          <w:lang w:val="uk-UA"/>
        </w:rPr>
        <w:t>которые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пытались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реализовать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государственную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образовател</w:t>
      </w:r>
      <w:r w:rsidRPr="00561401">
        <w:rPr>
          <w:rFonts w:hint="eastAsia"/>
          <w:lang w:val="uk-UA"/>
        </w:rPr>
        <w:t>ь</w:t>
      </w:r>
      <w:r>
        <w:rPr>
          <w:rFonts w:hint="eastAsia"/>
          <w:lang w:val="uk-UA"/>
        </w:rPr>
        <w:t>н</w:t>
      </w:r>
      <w:r>
        <w:rPr>
          <w:lang w:val="uk-UA"/>
        </w:rPr>
        <w:t>ую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политику</w:t>
      </w:r>
      <w:proofErr w:type="spellEnd"/>
      <w:r w:rsidRPr="00561401">
        <w:rPr>
          <w:lang w:val="uk-UA"/>
        </w:rPr>
        <w:t xml:space="preserve"> и </w:t>
      </w:r>
      <w:proofErr w:type="spellStart"/>
      <w:r w:rsidRPr="00561401">
        <w:rPr>
          <w:lang w:val="uk-UA"/>
        </w:rPr>
        <w:t>были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созданы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вопреки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концепции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Solarz</w:t>
      </w:r>
      <w:proofErr w:type="spellEnd"/>
      <w:r w:rsidRPr="00561401">
        <w:rPr>
          <w:lang w:val="uk-UA"/>
        </w:rPr>
        <w:t xml:space="preserve"> (</w:t>
      </w:r>
      <w:proofErr w:type="spellStart"/>
      <w:r w:rsidRPr="00561401">
        <w:rPr>
          <w:lang w:val="uk-UA"/>
        </w:rPr>
        <w:t>Pop</w:t>
      </w:r>
      <w:proofErr w:type="spellEnd"/>
      <w:r>
        <w:rPr>
          <w:lang w:val="en-US"/>
        </w:rPr>
        <w:t>l</w:t>
      </w:r>
      <w:proofErr w:type="spellStart"/>
      <w:r w:rsidRPr="00561401">
        <w:rPr>
          <w:lang w:val="uk-UA"/>
        </w:rPr>
        <w:t>awski</w:t>
      </w:r>
      <w:proofErr w:type="spellEnd"/>
      <w:r w:rsidRPr="00561401">
        <w:rPr>
          <w:lang w:val="uk-UA"/>
        </w:rPr>
        <w:t xml:space="preserve"> 1985). </w:t>
      </w:r>
      <w:proofErr w:type="spellStart"/>
      <w:r w:rsidRPr="00561401">
        <w:rPr>
          <w:lang w:val="uk-UA"/>
        </w:rPr>
        <w:t>Однако</w:t>
      </w:r>
      <w:proofErr w:type="spellEnd"/>
      <w:r w:rsidRPr="00561401">
        <w:rPr>
          <w:lang w:val="uk-UA"/>
        </w:rPr>
        <w:t xml:space="preserve">, </w:t>
      </w:r>
      <w:proofErr w:type="spellStart"/>
      <w:r w:rsidRPr="00561401">
        <w:rPr>
          <w:lang w:val="uk-UA"/>
        </w:rPr>
        <w:t>несмотря</w:t>
      </w:r>
      <w:proofErr w:type="spellEnd"/>
      <w:r w:rsidRPr="00561401">
        <w:rPr>
          <w:lang w:val="uk-UA"/>
        </w:rPr>
        <w:t xml:space="preserve"> на </w:t>
      </w:r>
      <w:proofErr w:type="spellStart"/>
      <w:r w:rsidRPr="00561401">
        <w:rPr>
          <w:lang w:val="uk-UA"/>
        </w:rPr>
        <w:t>различную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политическую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ориентацию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польских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народных</w:t>
      </w:r>
      <w:proofErr w:type="spellEnd"/>
      <w:r w:rsidRPr="00561401">
        <w:rPr>
          <w:lang w:val="uk-UA"/>
        </w:rPr>
        <w:t xml:space="preserve"> </w:t>
      </w:r>
      <w:r>
        <w:rPr>
          <w:lang w:val="ru-RU"/>
        </w:rPr>
        <w:t>высших</w:t>
      </w:r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школ</w:t>
      </w:r>
      <w:proofErr w:type="spellEnd"/>
      <w:r w:rsidRPr="00561401">
        <w:rPr>
          <w:lang w:val="uk-UA"/>
        </w:rPr>
        <w:t xml:space="preserve"> того </w:t>
      </w:r>
      <w:proofErr w:type="spellStart"/>
      <w:r w:rsidRPr="00561401">
        <w:rPr>
          <w:lang w:val="uk-UA"/>
        </w:rPr>
        <w:t>периода</w:t>
      </w:r>
      <w:proofErr w:type="spellEnd"/>
      <w:r w:rsidRPr="00561401">
        <w:rPr>
          <w:lang w:val="uk-UA"/>
        </w:rPr>
        <w:t xml:space="preserve">, </w:t>
      </w:r>
      <w:proofErr w:type="spellStart"/>
      <w:r w:rsidRPr="00561401">
        <w:rPr>
          <w:lang w:val="uk-UA"/>
        </w:rPr>
        <w:t>их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внутренняя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организация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была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очень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схожей</w:t>
      </w:r>
      <w:proofErr w:type="spellEnd"/>
      <w:r w:rsidRPr="00561401">
        <w:rPr>
          <w:lang w:val="uk-UA"/>
        </w:rPr>
        <w:t xml:space="preserve">, </w:t>
      </w:r>
      <w:proofErr w:type="spellStart"/>
      <w:r w:rsidRPr="00561401">
        <w:rPr>
          <w:lang w:val="uk-UA"/>
        </w:rPr>
        <w:t>поскольку они были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ориентированы</w:t>
      </w:r>
      <w:proofErr w:type="spellEnd"/>
      <w:r w:rsidRPr="00561401">
        <w:rPr>
          <w:lang w:val="uk-UA"/>
        </w:rPr>
        <w:t xml:space="preserve"> на </w:t>
      </w:r>
      <w:proofErr w:type="spellStart"/>
      <w:r w:rsidRPr="00561401">
        <w:rPr>
          <w:lang w:val="uk-UA"/>
        </w:rPr>
        <w:t>дат</w:t>
      </w:r>
      <w:r w:rsidRPr="00561401">
        <w:rPr>
          <w:rFonts w:hint="eastAsia"/>
          <w:lang w:val="uk-UA"/>
        </w:rPr>
        <w:t>ские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народные</w:t>
      </w:r>
      <w:proofErr w:type="spellEnd"/>
      <w:r w:rsidRPr="00561401">
        <w:rPr>
          <w:lang w:val="uk-UA"/>
        </w:rPr>
        <w:t xml:space="preserve"> </w:t>
      </w:r>
      <w:proofErr w:type="spellStart"/>
      <w:r>
        <w:rPr>
          <w:lang w:val="uk-UA"/>
        </w:rPr>
        <w:t>высшие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школы</w:t>
      </w:r>
      <w:proofErr w:type="spellEnd"/>
      <w:r w:rsidRPr="00561401">
        <w:rPr>
          <w:lang w:val="uk-UA"/>
        </w:rPr>
        <w:t xml:space="preserve">. </w:t>
      </w:r>
      <w:proofErr w:type="spellStart"/>
      <w:r w:rsidRPr="00561401">
        <w:rPr>
          <w:lang w:val="uk-UA"/>
        </w:rPr>
        <w:t>Соларз</w:t>
      </w:r>
      <w:proofErr w:type="spellEnd"/>
      <w:r w:rsidRPr="00561401">
        <w:rPr>
          <w:lang w:val="uk-UA"/>
        </w:rPr>
        <w:t xml:space="preserve"> через </w:t>
      </w:r>
      <w:proofErr w:type="spellStart"/>
      <w:r w:rsidRPr="00561401">
        <w:rPr>
          <w:lang w:val="uk-UA"/>
        </w:rPr>
        <w:t>свои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сочинения</w:t>
      </w:r>
      <w:proofErr w:type="spellEnd"/>
      <w:r w:rsidRPr="00561401">
        <w:rPr>
          <w:lang w:val="uk-UA"/>
        </w:rPr>
        <w:t xml:space="preserve">, речи и </w:t>
      </w:r>
      <w:proofErr w:type="spellStart"/>
      <w:r w:rsidRPr="00561401">
        <w:rPr>
          <w:lang w:val="uk-UA"/>
        </w:rPr>
        <w:t>модели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двух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своих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народных</w:t>
      </w:r>
      <w:proofErr w:type="spellEnd"/>
      <w:r w:rsidRPr="00561401">
        <w:rPr>
          <w:lang w:val="uk-UA"/>
        </w:rPr>
        <w:t xml:space="preserve"> </w:t>
      </w:r>
      <w:proofErr w:type="spellStart"/>
      <w:r>
        <w:rPr>
          <w:lang w:val="uk-UA"/>
        </w:rPr>
        <w:t>высших</w:t>
      </w:r>
      <w:proofErr w:type="spellEnd"/>
      <w:r w:rsidRPr="00561401">
        <w:rPr>
          <w:lang w:val="uk-UA"/>
        </w:rPr>
        <w:t xml:space="preserve"> ш</w:t>
      </w:r>
      <w:proofErr w:type="spellStart"/>
      <w:r w:rsidRPr="00561401">
        <w:rPr>
          <w:lang w:val="uk-UA"/>
        </w:rPr>
        <w:t>кол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оказал</w:t>
      </w:r>
      <w:proofErr w:type="spellEnd"/>
      <w:r w:rsidRPr="00561401">
        <w:rPr>
          <w:lang w:val="uk-UA"/>
        </w:rPr>
        <w:t xml:space="preserve"> и </w:t>
      </w:r>
      <w:proofErr w:type="spellStart"/>
      <w:r w:rsidRPr="00561401">
        <w:rPr>
          <w:lang w:val="uk-UA"/>
        </w:rPr>
        <w:t>продолжает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оказывать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значительное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влияние</w:t>
      </w:r>
      <w:proofErr w:type="spellEnd"/>
      <w:r w:rsidRPr="00561401">
        <w:rPr>
          <w:lang w:val="uk-UA"/>
        </w:rPr>
        <w:t xml:space="preserve"> на </w:t>
      </w:r>
      <w:proofErr w:type="spellStart"/>
      <w:r w:rsidRPr="00561401">
        <w:rPr>
          <w:lang w:val="uk-UA"/>
        </w:rPr>
        <w:t>движение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народных</w:t>
      </w:r>
      <w:proofErr w:type="spellEnd"/>
      <w:r w:rsidRPr="00561401">
        <w:rPr>
          <w:lang w:val="uk-UA"/>
        </w:rPr>
        <w:t xml:space="preserve"> </w:t>
      </w:r>
      <w:proofErr w:type="spellStart"/>
      <w:r>
        <w:rPr>
          <w:lang w:val="uk-UA"/>
        </w:rPr>
        <w:t>высших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школ</w:t>
      </w:r>
      <w:proofErr w:type="spellEnd"/>
      <w:r w:rsidRPr="00561401">
        <w:rPr>
          <w:lang w:val="uk-UA"/>
        </w:rPr>
        <w:t xml:space="preserve"> в </w:t>
      </w:r>
      <w:proofErr w:type="spellStart"/>
      <w:r w:rsidRPr="00561401">
        <w:rPr>
          <w:lang w:val="uk-UA"/>
        </w:rPr>
        <w:t>Польше</w:t>
      </w:r>
      <w:proofErr w:type="spellEnd"/>
      <w:r w:rsidRPr="00561401">
        <w:rPr>
          <w:lang w:val="uk-UA"/>
        </w:rPr>
        <w:t>.</w:t>
      </w:r>
    </w:p>
    <w:p w14:paraId="3F2BD7A4" w14:textId="0FFC8C18" w:rsidR="00561401" w:rsidRDefault="00561401" w:rsidP="009B6F8A">
      <w:pPr>
        <w:pStyle w:val="a3"/>
        <w:rPr>
          <w:lang w:val="uk-UA"/>
        </w:rPr>
      </w:pPr>
    </w:p>
    <w:p w14:paraId="4DA95A3E" w14:textId="20ED2EDF" w:rsidR="00066C31" w:rsidRDefault="00561401" w:rsidP="00066C31">
      <w:pPr>
        <w:pStyle w:val="a3"/>
        <w:rPr>
          <w:rFonts w:ascii="RealpageBAS4" w:hAnsi="RealpageBAS4"/>
          <w:sz w:val="20"/>
          <w:szCs w:val="20"/>
          <w:lang w:val="ru-RU"/>
        </w:rPr>
      </w:pPr>
      <w:proofErr w:type="spellStart"/>
      <w:r w:rsidRPr="00561401">
        <w:rPr>
          <w:lang w:val="uk-UA"/>
        </w:rPr>
        <w:lastRenderedPageBreak/>
        <w:t>Существование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польских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народных</w:t>
      </w:r>
      <w:proofErr w:type="spellEnd"/>
      <w:r w:rsidRPr="00561401">
        <w:rPr>
          <w:lang w:val="uk-UA"/>
        </w:rPr>
        <w:t xml:space="preserve"> </w:t>
      </w:r>
      <w:proofErr w:type="spellStart"/>
      <w:r>
        <w:rPr>
          <w:lang w:val="uk-UA"/>
        </w:rPr>
        <w:t>высших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школ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было</w:t>
      </w:r>
      <w:proofErr w:type="spellEnd"/>
      <w:r w:rsidRPr="00561401">
        <w:rPr>
          <w:lang w:val="uk-UA"/>
        </w:rPr>
        <w:t xml:space="preserve"> во</w:t>
      </w:r>
      <w:proofErr w:type="spellStart"/>
      <w:r w:rsidRPr="00561401">
        <w:rPr>
          <w:lang w:val="uk-UA"/>
        </w:rPr>
        <w:t xml:space="preserve"> второй</w:t>
      </w:r>
      <w:proofErr w:type="spellEnd"/>
      <w:r w:rsidRPr="00561401">
        <w:rPr>
          <w:lang w:val="uk-UA"/>
        </w:rPr>
        <w:t xml:space="preserve"> раз </w:t>
      </w:r>
      <w:proofErr w:type="spellStart"/>
      <w:r w:rsidRPr="00561401">
        <w:rPr>
          <w:lang w:val="uk-UA"/>
        </w:rPr>
        <w:t>прервано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немецким</w:t>
      </w:r>
      <w:proofErr w:type="spellEnd"/>
      <w:r w:rsidRPr="00561401">
        <w:rPr>
          <w:lang w:val="uk-UA"/>
        </w:rPr>
        <w:t xml:space="preserve"> и </w:t>
      </w:r>
      <w:proofErr w:type="spellStart"/>
      <w:r w:rsidRPr="00561401">
        <w:rPr>
          <w:lang w:val="uk-UA"/>
        </w:rPr>
        <w:t>русским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разделом</w:t>
      </w:r>
      <w:proofErr w:type="spellEnd"/>
      <w:r w:rsidRPr="00561401">
        <w:rPr>
          <w:lang w:val="uk-UA"/>
        </w:rPr>
        <w:t xml:space="preserve"> и </w:t>
      </w:r>
      <w:proofErr w:type="spellStart"/>
      <w:r w:rsidRPr="00561401">
        <w:rPr>
          <w:lang w:val="uk-UA"/>
        </w:rPr>
        <w:t>оккупацией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Польши</w:t>
      </w:r>
      <w:proofErr w:type="spellEnd"/>
      <w:r w:rsidRPr="00561401">
        <w:rPr>
          <w:lang w:val="uk-UA"/>
        </w:rPr>
        <w:t xml:space="preserve"> в 1939 году. </w:t>
      </w:r>
      <w:proofErr w:type="spellStart"/>
      <w:r w:rsidRPr="00561401">
        <w:rPr>
          <w:lang w:val="uk-UA"/>
        </w:rPr>
        <w:t>Хотя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война</w:t>
      </w:r>
      <w:proofErr w:type="spellEnd"/>
      <w:r w:rsidRPr="00561401">
        <w:rPr>
          <w:lang w:val="uk-UA"/>
        </w:rPr>
        <w:t xml:space="preserve"> и </w:t>
      </w:r>
      <w:proofErr w:type="spellStart"/>
      <w:r w:rsidRPr="00561401">
        <w:rPr>
          <w:lang w:val="uk-UA"/>
        </w:rPr>
        <w:t>оккупация</w:t>
      </w:r>
      <w:proofErr w:type="spellEnd"/>
      <w:r w:rsidRPr="00561401">
        <w:rPr>
          <w:lang w:val="uk-UA"/>
        </w:rPr>
        <w:t xml:space="preserve"> нанесли </w:t>
      </w:r>
      <w:proofErr w:type="spellStart"/>
      <w:r w:rsidRPr="00561401">
        <w:rPr>
          <w:lang w:val="uk-UA"/>
        </w:rPr>
        <w:t>тяжелый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урон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бывшим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сотрудникам</w:t>
      </w:r>
      <w:proofErr w:type="spellEnd"/>
      <w:r w:rsidRPr="00561401">
        <w:rPr>
          <w:lang w:val="uk-UA"/>
        </w:rPr>
        <w:t xml:space="preserve"> и </w:t>
      </w:r>
      <w:proofErr w:type="spellStart"/>
      <w:r w:rsidRPr="00561401">
        <w:rPr>
          <w:lang w:val="uk-UA"/>
        </w:rPr>
        <w:t>участникам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польских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народных</w:t>
      </w:r>
      <w:proofErr w:type="spellEnd"/>
      <w:r w:rsidRPr="00561401">
        <w:rPr>
          <w:lang w:val="uk-UA"/>
        </w:rPr>
        <w:t xml:space="preserve"> </w:t>
      </w:r>
      <w:proofErr w:type="spellStart"/>
      <w:r w:rsidR="001A5E08">
        <w:rPr>
          <w:lang w:val="uk-UA"/>
        </w:rPr>
        <w:t>высших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школ</w:t>
      </w:r>
      <w:proofErr w:type="spellEnd"/>
      <w:r w:rsidRPr="00561401">
        <w:rPr>
          <w:lang w:val="uk-UA"/>
        </w:rPr>
        <w:t xml:space="preserve">, </w:t>
      </w:r>
      <w:proofErr w:type="spellStart"/>
      <w:r w:rsidRPr="00561401">
        <w:rPr>
          <w:lang w:val="uk-UA"/>
        </w:rPr>
        <w:t>многие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из</w:t>
      </w:r>
      <w:proofErr w:type="spellEnd"/>
      <w:r w:rsidRPr="00561401">
        <w:rPr>
          <w:lang w:val="uk-UA"/>
        </w:rPr>
        <w:t xml:space="preserve"> них </w:t>
      </w:r>
      <w:proofErr w:type="spellStart"/>
      <w:r w:rsidRPr="00561401">
        <w:rPr>
          <w:lang w:val="uk-UA"/>
        </w:rPr>
        <w:t>были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активны</w:t>
      </w:r>
      <w:proofErr w:type="spellEnd"/>
      <w:r w:rsidRPr="00561401">
        <w:rPr>
          <w:lang w:val="uk-UA"/>
        </w:rPr>
        <w:t xml:space="preserve"> в </w:t>
      </w:r>
      <w:proofErr w:type="spellStart"/>
      <w:r w:rsidRPr="00561401">
        <w:rPr>
          <w:lang w:val="uk-UA"/>
        </w:rPr>
        <w:t>движении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сопротивления</w:t>
      </w:r>
      <w:proofErr w:type="spellEnd"/>
      <w:r w:rsidR="00066C31">
        <w:rPr>
          <w:lang w:val="uk-UA"/>
        </w:rPr>
        <w:t xml:space="preserve">, а </w:t>
      </w:r>
      <w:r w:rsidRPr="00561401">
        <w:rPr>
          <w:lang w:val="uk-UA"/>
        </w:rPr>
        <w:t xml:space="preserve">те, </w:t>
      </w:r>
      <w:proofErr w:type="spellStart"/>
      <w:r w:rsidRPr="00561401">
        <w:rPr>
          <w:lang w:val="uk-UA"/>
        </w:rPr>
        <w:t>кто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выжил</w:t>
      </w:r>
      <w:proofErr w:type="spellEnd"/>
      <w:r w:rsidRPr="00561401">
        <w:rPr>
          <w:lang w:val="uk-UA"/>
        </w:rPr>
        <w:t xml:space="preserve">, </w:t>
      </w:r>
      <w:proofErr w:type="spellStart"/>
      <w:r w:rsidRPr="00561401">
        <w:rPr>
          <w:lang w:val="uk-UA"/>
        </w:rPr>
        <w:t>немедленно</w:t>
      </w:r>
      <w:proofErr w:type="spellEnd"/>
      <w:r w:rsidRPr="00561401">
        <w:rPr>
          <w:lang w:val="uk-UA"/>
        </w:rPr>
        <w:t xml:space="preserve"> </w:t>
      </w:r>
      <w:r w:rsidR="00066C31">
        <w:rPr>
          <w:lang w:val="uk-UA"/>
        </w:rPr>
        <w:t>приступили,</w:t>
      </w:r>
      <w:r w:rsidRPr="00561401">
        <w:rPr>
          <w:lang w:val="uk-UA"/>
        </w:rPr>
        <w:t xml:space="preserve"> в 1945 году</w:t>
      </w:r>
      <w:r w:rsidR="00066C31">
        <w:rPr>
          <w:lang w:val="uk-UA"/>
        </w:rPr>
        <w:t>, к</w:t>
      </w:r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восстанов</w:t>
      </w:r>
      <w:r w:rsidR="00066C31">
        <w:rPr>
          <w:lang w:val="uk-UA"/>
        </w:rPr>
        <w:t>лению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стары</w:t>
      </w:r>
      <w:r w:rsidR="00066C31">
        <w:rPr>
          <w:lang w:val="uk-UA"/>
        </w:rPr>
        <w:t>х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школ</w:t>
      </w:r>
      <w:proofErr w:type="spellEnd"/>
      <w:r w:rsidRPr="00561401">
        <w:rPr>
          <w:lang w:val="uk-UA"/>
        </w:rPr>
        <w:t xml:space="preserve"> и </w:t>
      </w:r>
      <w:proofErr w:type="spellStart"/>
      <w:r w:rsidR="00066C31">
        <w:rPr>
          <w:lang w:val="uk-UA"/>
        </w:rPr>
        <w:t>образованнию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новы</w:t>
      </w:r>
      <w:r w:rsidR="00066C31">
        <w:rPr>
          <w:lang w:val="uk-UA"/>
        </w:rPr>
        <w:t>х</w:t>
      </w:r>
      <w:proofErr w:type="spellEnd"/>
      <w:r w:rsidRPr="00561401">
        <w:rPr>
          <w:lang w:val="uk-UA"/>
        </w:rPr>
        <w:t xml:space="preserve">. В </w:t>
      </w:r>
      <w:proofErr w:type="spellStart"/>
      <w:r w:rsidRPr="00561401">
        <w:rPr>
          <w:lang w:val="uk-UA"/>
        </w:rPr>
        <w:t>течение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первого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года</w:t>
      </w:r>
      <w:proofErr w:type="spellEnd"/>
      <w:r w:rsidRPr="00561401">
        <w:rPr>
          <w:lang w:val="uk-UA"/>
        </w:rPr>
        <w:t xml:space="preserve">, 1945–1946, </w:t>
      </w:r>
      <w:proofErr w:type="spellStart"/>
      <w:r w:rsidRPr="00561401">
        <w:rPr>
          <w:lang w:val="uk-UA"/>
        </w:rPr>
        <w:t>под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эгидой</w:t>
      </w:r>
      <w:proofErr w:type="spellEnd"/>
      <w:r w:rsidRPr="00561401">
        <w:rPr>
          <w:lang w:val="uk-UA"/>
        </w:rPr>
        <w:t xml:space="preserve"> недавно </w:t>
      </w:r>
      <w:proofErr w:type="spellStart"/>
      <w:r w:rsidRPr="00561401">
        <w:rPr>
          <w:lang w:val="uk-UA"/>
        </w:rPr>
        <w:t>созданной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Ассоциации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народных</w:t>
      </w:r>
      <w:proofErr w:type="spellEnd"/>
      <w:r w:rsidRPr="00561401">
        <w:rPr>
          <w:lang w:val="uk-UA"/>
        </w:rPr>
        <w:t xml:space="preserve"> </w:t>
      </w:r>
      <w:proofErr w:type="spellStart"/>
      <w:r w:rsidR="00066C31">
        <w:rPr>
          <w:lang w:val="uk-UA"/>
        </w:rPr>
        <w:t>высших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школ</w:t>
      </w:r>
      <w:proofErr w:type="spellEnd"/>
      <w:r w:rsidR="00066C31">
        <w:rPr>
          <w:lang w:val="uk-UA"/>
        </w:rPr>
        <w:t>,</w:t>
      </w:r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было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создано</w:t>
      </w:r>
      <w:proofErr w:type="spellEnd"/>
      <w:r w:rsidRPr="00561401">
        <w:rPr>
          <w:lang w:val="uk-UA"/>
        </w:rPr>
        <w:t xml:space="preserve"> 40 </w:t>
      </w:r>
      <w:proofErr w:type="spellStart"/>
      <w:r w:rsidRPr="00561401">
        <w:rPr>
          <w:lang w:val="uk-UA"/>
        </w:rPr>
        <w:t>народных</w:t>
      </w:r>
      <w:proofErr w:type="spellEnd"/>
      <w:r w:rsidRPr="00561401">
        <w:rPr>
          <w:lang w:val="uk-UA"/>
        </w:rPr>
        <w:t xml:space="preserve"> </w:t>
      </w:r>
      <w:proofErr w:type="spellStart"/>
      <w:r w:rsidR="00066C31">
        <w:rPr>
          <w:lang w:val="uk-UA"/>
        </w:rPr>
        <w:t>высших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школ</w:t>
      </w:r>
      <w:proofErr w:type="spellEnd"/>
      <w:r w:rsidRPr="00561401">
        <w:rPr>
          <w:lang w:val="uk-UA"/>
        </w:rPr>
        <w:t>. Другим спонсором</w:t>
      </w:r>
      <w:r w:rsidR="00066C31">
        <w:rPr>
          <w:lang w:val="uk-UA"/>
        </w:rPr>
        <w:t xml:space="preserve"> </w:t>
      </w:r>
      <w:proofErr w:type="spellStart"/>
      <w:r w:rsidR="00066C31">
        <w:rPr>
          <w:lang w:val="uk-UA"/>
        </w:rPr>
        <w:t>движения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было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Крестьянское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общество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самопомощи</w:t>
      </w:r>
      <w:proofErr w:type="spellEnd"/>
      <w:r w:rsidRPr="00561401">
        <w:rPr>
          <w:lang w:val="uk-UA"/>
        </w:rPr>
        <w:t xml:space="preserve">. К 1946 году в </w:t>
      </w:r>
      <w:proofErr w:type="spellStart"/>
      <w:r w:rsidRPr="00561401">
        <w:rPr>
          <w:lang w:val="uk-UA"/>
        </w:rPr>
        <w:t>Польше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насчитывалось</w:t>
      </w:r>
      <w:proofErr w:type="spellEnd"/>
      <w:r w:rsidRPr="00561401">
        <w:rPr>
          <w:lang w:val="uk-UA"/>
        </w:rPr>
        <w:t xml:space="preserve"> 67 </w:t>
      </w:r>
      <w:proofErr w:type="spellStart"/>
      <w:r w:rsidRPr="00561401">
        <w:rPr>
          <w:lang w:val="uk-UA"/>
        </w:rPr>
        <w:t>народных</w:t>
      </w:r>
      <w:proofErr w:type="spellEnd"/>
      <w:r w:rsidRPr="00561401">
        <w:rPr>
          <w:lang w:val="uk-UA"/>
        </w:rPr>
        <w:t xml:space="preserve"> </w:t>
      </w:r>
      <w:proofErr w:type="spellStart"/>
      <w:r w:rsidR="00066C31">
        <w:rPr>
          <w:lang w:val="uk-UA"/>
        </w:rPr>
        <w:t>высших</w:t>
      </w:r>
      <w:proofErr w:type="spellEnd"/>
      <w:r w:rsidR="00066C3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школ</w:t>
      </w:r>
      <w:proofErr w:type="spellEnd"/>
      <w:r w:rsidRPr="00561401">
        <w:rPr>
          <w:lang w:val="uk-UA"/>
        </w:rPr>
        <w:t xml:space="preserve">, а в 1948 году, </w:t>
      </w:r>
      <w:proofErr w:type="spellStart"/>
      <w:r w:rsidRPr="00561401">
        <w:rPr>
          <w:lang w:val="uk-UA"/>
        </w:rPr>
        <w:t>непосредственно</w:t>
      </w:r>
      <w:proofErr w:type="spellEnd"/>
      <w:r w:rsidRPr="00561401">
        <w:rPr>
          <w:lang w:val="uk-UA"/>
        </w:rPr>
        <w:t xml:space="preserve"> перед </w:t>
      </w:r>
      <w:proofErr w:type="spellStart"/>
      <w:r w:rsidRPr="00561401">
        <w:rPr>
          <w:lang w:val="uk-UA"/>
        </w:rPr>
        <w:t>их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ликвидацией</w:t>
      </w:r>
      <w:proofErr w:type="spellEnd"/>
      <w:r w:rsidRPr="00561401">
        <w:rPr>
          <w:lang w:val="uk-UA"/>
        </w:rPr>
        <w:t xml:space="preserve">, </w:t>
      </w:r>
      <w:proofErr w:type="spellStart"/>
      <w:r w:rsidRPr="00561401">
        <w:rPr>
          <w:lang w:val="uk-UA"/>
        </w:rPr>
        <w:t>их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было</w:t>
      </w:r>
      <w:proofErr w:type="spellEnd"/>
      <w:r w:rsidRPr="00561401">
        <w:rPr>
          <w:lang w:val="uk-UA"/>
        </w:rPr>
        <w:t xml:space="preserve"> 79 </w:t>
      </w:r>
      <w:r w:rsidR="00066C31">
        <w:rPr>
          <w:lang w:val="uk-UA"/>
        </w:rPr>
        <w:t>а</w:t>
      </w:r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еще</w:t>
      </w:r>
      <w:proofErr w:type="spellEnd"/>
      <w:r w:rsidRPr="00561401">
        <w:rPr>
          <w:lang w:val="uk-UA"/>
        </w:rPr>
        <w:t xml:space="preserve"> 28</w:t>
      </w:r>
      <w:r w:rsidR="00066C31">
        <w:rPr>
          <w:lang w:val="uk-UA"/>
        </w:rPr>
        <w:t>,</w:t>
      </w:r>
      <w:r w:rsidRPr="00561401">
        <w:rPr>
          <w:lang w:val="uk-UA"/>
        </w:rPr>
        <w:t xml:space="preserve"> находились на </w:t>
      </w:r>
      <w:proofErr w:type="spellStart"/>
      <w:r w:rsidRPr="00561401">
        <w:rPr>
          <w:lang w:val="uk-UA"/>
        </w:rPr>
        <w:t>разных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стадиях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создания</w:t>
      </w:r>
      <w:proofErr w:type="spellEnd"/>
      <w:r w:rsidRPr="00561401">
        <w:rPr>
          <w:lang w:val="uk-UA"/>
        </w:rPr>
        <w:t xml:space="preserve"> (</w:t>
      </w:r>
      <w:proofErr w:type="spellStart"/>
      <w:r w:rsidRPr="00561401">
        <w:rPr>
          <w:lang w:val="uk-UA"/>
        </w:rPr>
        <w:t>Go</w:t>
      </w:r>
      <w:proofErr w:type="spellEnd"/>
      <w:r w:rsidR="00066C31">
        <w:rPr>
          <w:lang w:val="en-US"/>
        </w:rPr>
        <w:t>l</w:t>
      </w:r>
      <w:proofErr w:type="spellStart"/>
      <w:r w:rsidRPr="00561401">
        <w:rPr>
          <w:lang w:val="uk-UA"/>
        </w:rPr>
        <w:t>ebiowski</w:t>
      </w:r>
      <w:proofErr w:type="spellEnd"/>
      <w:r w:rsidRPr="00561401">
        <w:rPr>
          <w:lang w:val="uk-UA"/>
        </w:rPr>
        <w:t xml:space="preserve">, 1994). Число </w:t>
      </w:r>
      <w:proofErr w:type="spellStart"/>
      <w:r w:rsidRPr="00561401">
        <w:rPr>
          <w:lang w:val="uk-UA"/>
        </w:rPr>
        <w:t>участников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удвоилось</w:t>
      </w:r>
      <w:proofErr w:type="spellEnd"/>
      <w:r w:rsidR="00066C31" w:rsidRPr="00066C31">
        <w:rPr>
          <w:lang w:val="ru-RU"/>
        </w:rPr>
        <w:t xml:space="preserve"> -</w:t>
      </w:r>
      <w:r w:rsidRPr="00561401">
        <w:rPr>
          <w:lang w:val="uk-UA"/>
        </w:rPr>
        <w:t xml:space="preserve"> с 786 в 1945 году</w:t>
      </w:r>
      <w:r w:rsidR="00066C31">
        <w:rPr>
          <w:lang w:val="ru-RU"/>
        </w:rPr>
        <w:t>,</w:t>
      </w:r>
      <w:r w:rsidRPr="00561401">
        <w:rPr>
          <w:lang w:val="uk-UA"/>
        </w:rPr>
        <w:t xml:space="preserve"> до 1629 в 1948 году (</w:t>
      </w:r>
      <w:proofErr w:type="spellStart"/>
      <w:r w:rsidRPr="00561401">
        <w:rPr>
          <w:lang w:val="uk-UA"/>
        </w:rPr>
        <w:t>Pru</w:t>
      </w:r>
      <w:proofErr w:type="spellEnd"/>
      <w:r w:rsidRPr="00561401">
        <w:rPr>
          <w:lang w:val="uk-UA"/>
        </w:rPr>
        <w:t xml:space="preserve"> ́s, 1996). </w:t>
      </w:r>
      <w:proofErr w:type="spellStart"/>
      <w:r w:rsidRPr="00561401">
        <w:rPr>
          <w:lang w:val="uk-UA"/>
        </w:rPr>
        <w:t>Курсы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снова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длились</w:t>
      </w:r>
      <w:proofErr w:type="spellEnd"/>
      <w:r w:rsidRPr="00561401">
        <w:rPr>
          <w:lang w:val="uk-UA"/>
        </w:rPr>
        <w:t xml:space="preserve"> от </w:t>
      </w:r>
      <w:proofErr w:type="spellStart"/>
      <w:r w:rsidRPr="00561401">
        <w:rPr>
          <w:lang w:val="uk-UA"/>
        </w:rPr>
        <w:t>пяти</w:t>
      </w:r>
      <w:proofErr w:type="spellEnd"/>
      <w:r w:rsidRPr="00561401">
        <w:rPr>
          <w:lang w:val="uk-UA"/>
        </w:rPr>
        <w:t xml:space="preserve"> до семи </w:t>
      </w:r>
      <w:proofErr w:type="spellStart"/>
      <w:r w:rsidRPr="00561401">
        <w:rPr>
          <w:lang w:val="uk-UA"/>
        </w:rPr>
        <w:t>месяцев</w:t>
      </w:r>
      <w:proofErr w:type="spellEnd"/>
      <w:r w:rsidRPr="00561401">
        <w:rPr>
          <w:lang w:val="uk-UA"/>
        </w:rPr>
        <w:t xml:space="preserve">, и </w:t>
      </w:r>
      <w:proofErr w:type="spellStart"/>
      <w:r w:rsidRPr="00561401">
        <w:rPr>
          <w:lang w:val="uk-UA"/>
        </w:rPr>
        <w:t>впервые</w:t>
      </w:r>
      <w:proofErr w:type="spellEnd"/>
      <w:r w:rsidR="00066C31">
        <w:rPr>
          <w:lang w:val="uk-UA"/>
        </w:rPr>
        <w:t>,</w:t>
      </w:r>
      <w:r w:rsidRPr="00561401">
        <w:rPr>
          <w:lang w:val="uk-UA"/>
        </w:rPr>
        <w:t xml:space="preserve"> в </w:t>
      </w:r>
      <w:proofErr w:type="spellStart"/>
      <w:r w:rsidRPr="00561401">
        <w:rPr>
          <w:lang w:val="uk-UA"/>
        </w:rPr>
        <w:t>некоторых</w:t>
      </w:r>
      <w:proofErr w:type="spellEnd"/>
      <w:r w:rsidRPr="00561401">
        <w:rPr>
          <w:lang w:val="uk-UA"/>
        </w:rPr>
        <w:t xml:space="preserve"> школах</w:t>
      </w:r>
      <w:r w:rsidR="00066C31">
        <w:rPr>
          <w:lang w:val="uk-UA"/>
        </w:rPr>
        <w:t>,</w:t>
      </w:r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было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совместное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обучение</w:t>
      </w:r>
      <w:proofErr w:type="spellEnd"/>
      <w:r w:rsidRPr="00561401">
        <w:rPr>
          <w:lang w:val="uk-UA"/>
        </w:rPr>
        <w:t xml:space="preserve">. </w:t>
      </w:r>
      <w:proofErr w:type="spellStart"/>
      <w:r w:rsidRPr="00561401">
        <w:rPr>
          <w:lang w:val="uk-UA"/>
        </w:rPr>
        <w:t>Участники</w:t>
      </w:r>
      <w:proofErr w:type="spellEnd"/>
      <w:r w:rsidRPr="00561401">
        <w:rPr>
          <w:lang w:val="uk-UA"/>
        </w:rPr>
        <w:t xml:space="preserve"> по-</w:t>
      </w:r>
      <w:proofErr w:type="spellStart"/>
      <w:r w:rsidRPr="00561401">
        <w:rPr>
          <w:lang w:val="uk-UA"/>
        </w:rPr>
        <w:t>прежнему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приезжали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почти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исключительно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из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деревень</w:t>
      </w:r>
      <w:proofErr w:type="spellEnd"/>
      <w:r w:rsidRPr="00561401">
        <w:rPr>
          <w:lang w:val="uk-UA"/>
        </w:rPr>
        <w:t xml:space="preserve">, и </w:t>
      </w:r>
      <w:proofErr w:type="spellStart"/>
      <w:r w:rsidRPr="00561401">
        <w:rPr>
          <w:lang w:val="uk-UA"/>
        </w:rPr>
        <w:t>программа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школ</w:t>
      </w:r>
      <w:proofErr w:type="spellEnd"/>
      <w:r w:rsidRPr="00561401">
        <w:rPr>
          <w:lang w:val="uk-UA"/>
        </w:rPr>
        <w:t xml:space="preserve"> </w:t>
      </w:r>
      <w:proofErr w:type="spellStart"/>
      <w:r w:rsidRPr="00561401">
        <w:rPr>
          <w:lang w:val="uk-UA"/>
        </w:rPr>
        <w:t>была</w:t>
      </w:r>
      <w:proofErr w:type="spellEnd"/>
      <w:r w:rsidRPr="00561401">
        <w:rPr>
          <w:lang w:val="uk-UA"/>
        </w:rPr>
        <w:t xml:space="preserve"> направлена ​​на </w:t>
      </w:r>
      <w:proofErr w:type="spellStart"/>
      <w:r w:rsidRPr="00561401">
        <w:rPr>
          <w:lang w:val="uk-UA"/>
        </w:rPr>
        <w:t>удовлетворение</w:t>
      </w:r>
      <w:proofErr w:type="spellEnd"/>
      <w:r w:rsidRPr="00561401">
        <w:rPr>
          <w:lang w:val="uk-UA"/>
        </w:rPr>
        <w:t xml:space="preserve"> </w:t>
      </w:r>
      <w:proofErr w:type="spellStart"/>
      <w:r w:rsidRPr="00066C31">
        <w:rPr>
          <w:b/>
          <w:bCs/>
          <w:lang w:val="uk-UA"/>
        </w:rPr>
        <w:t>потребностей</w:t>
      </w:r>
      <w:proofErr w:type="spellEnd"/>
      <w:r w:rsidRPr="00066C31">
        <w:rPr>
          <w:b/>
          <w:bCs/>
          <w:lang w:val="uk-UA"/>
        </w:rPr>
        <w:t xml:space="preserve"> </w:t>
      </w:r>
      <w:proofErr w:type="spellStart"/>
      <w:r w:rsidRPr="00066C31">
        <w:rPr>
          <w:lang w:val="uk-UA"/>
        </w:rPr>
        <w:t>крестьянства</w:t>
      </w:r>
      <w:proofErr w:type="spellEnd"/>
      <w:r w:rsidRPr="00561401">
        <w:rPr>
          <w:lang w:val="uk-UA"/>
        </w:rPr>
        <w:t xml:space="preserve"> </w:t>
      </w:r>
      <w:r w:rsidR="00066C31" w:rsidRPr="00066C31">
        <w:rPr>
          <w:lang w:val="uk-UA"/>
        </w:rPr>
        <w:t>(Kulich and Bron-Wojciechowska, 1978)</w:t>
      </w:r>
      <w:r w:rsidR="00066C31">
        <w:rPr>
          <w:rFonts w:ascii="RealpageBAS4" w:hAnsi="RealpageBAS4"/>
          <w:sz w:val="20"/>
          <w:szCs w:val="20"/>
          <w:lang w:val="ru-RU"/>
        </w:rPr>
        <w:t xml:space="preserve">. </w:t>
      </w:r>
    </w:p>
    <w:p w14:paraId="4BBA838B" w14:textId="4D5553B9" w:rsidR="00066C31" w:rsidRDefault="00066C31" w:rsidP="00066C31">
      <w:pPr>
        <w:pStyle w:val="a3"/>
        <w:rPr>
          <w:rFonts w:ascii="RealpageBAS4" w:hAnsi="RealpageBAS4"/>
          <w:sz w:val="20"/>
          <w:szCs w:val="20"/>
          <w:lang w:val="ru-RU"/>
        </w:rPr>
      </w:pPr>
    </w:p>
    <w:p w14:paraId="5D79AD15" w14:textId="58B7BEF3" w:rsidR="00066C31" w:rsidRDefault="00066C31" w:rsidP="00066C31">
      <w:pPr>
        <w:pStyle w:val="a3"/>
        <w:rPr>
          <w:lang w:val="ru-RU"/>
        </w:rPr>
      </w:pPr>
      <w:r w:rsidRPr="00066C31">
        <w:rPr>
          <w:lang w:val="ru-RU"/>
        </w:rPr>
        <w:t xml:space="preserve">На программу и методы обучения </w:t>
      </w:r>
      <w:proofErr w:type="gramStart"/>
      <w:r>
        <w:rPr>
          <w:lang w:val="ru-RU"/>
        </w:rPr>
        <w:t xml:space="preserve">в </w:t>
      </w:r>
      <w:r w:rsidRPr="00066C31">
        <w:rPr>
          <w:lang w:val="ru-RU"/>
        </w:rPr>
        <w:t xml:space="preserve">народных </w:t>
      </w:r>
      <w:r>
        <w:rPr>
          <w:lang w:val="ru-RU"/>
        </w:rPr>
        <w:t>высших</w:t>
      </w:r>
      <w:r w:rsidRPr="00066C31">
        <w:rPr>
          <w:lang w:val="ru-RU"/>
        </w:rPr>
        <w:t xml:space="preserve"> школ</w:t>
      </w:r>
      <w:proofErr w:type="gramEnd"/>
      <w:r>
        <w:rPr>
          <w:lang w:val="ru-RU"/>
        </w:rPr>
        <w:t>,</w:t>
      </w:r>
      <w:r w:rsidRPr="00066C31">
        <w:rPr>
          <w:lang w:val="ru-RU"/>
        </w:rPr>
        <w:t xml:space="preserve"> в этот короткий послевоенный период</w:t>
      </w:r>
      <w:r>
        <w:rPr>
          <w:lang w:val="ru-RU"/>
        </w:rPr>
        <w:t>,</w:t>
      </w:r>
      <w:r w:rsidRPr="00066C31">
        <w:rPr>
          <w:lang w:val="ru-RU"/>
        </w:rPr>
        <w:t xml:space="preserve"> очень сильно повлияли идеи </w:t>
      </w:r>
      <w:proofErr w:type="spellStart"/>
      <w:r w:rsidRPr="00066C31">
        <w:rPr>
          <w:lang w:val="ru-RU"/>
        </w:rPr>
        <w:t>Соларза</w:t>
      </w:r>
      <w:proofErr w:type="spellEnd"/>
      <w:r w:rsidRPr="00066C31">
        <w:rPr>
          <w:lang w:val="ru-RU"/>
        </w:rPr>
        <w:t xml:space="preserve"> и модели школ периода между двумя мировыми войнами. Однако в новом политическом климате</w:t>
      </w:r>
      <w:r>
        <w:rPr>
          <w:lang w:val="ru-RU"/>
        </w:rPr>
        <w:t>,</w:t>
      </w:r>
      <w:r w:rsidRPr="00066C31">
        <w:rPr>
          <w:lang w:val="ru-RU"/>
        </w:rPr>
        <w:t xml:space="preserve"> в послевоенной Польше</w:t>
      </w:r>
      <w:r>
        <w:rPr>
          <w:lang w:val="ru-RU"/>
        </w:rPr>
        <w:t>,</w:t>
      </w:r>
      <w:r w:rsidRPr="00066C31">
        <w:rPr>
          <w:lang w:val="ru-RU"/>
        </w:rPr>
        <w:t xml:space="preserve"> также были серьезные споры о современной роли этих школ (</w:t>
      </w:r>
      <w:proofErr w:type="spellStart"/>
      <w:r w:rsidRPr="00066C31">
        <w:rPr>
          <w:lang w:val="ru-RU"/>
        </w:rPr>
        <w:t>Leczykiewicz</w:t>
      </w:r>
      <w:proofErr w:type="spellEnd"/>
      <w:r w:rsidRPr="00066C31">
        <w:rPr>
          <w:lang w:val="ru-RU"/>
        </w:rPr>
        <w:t xml:space="preserve">, 1962). Большинство народных </w:t>
      </w:r>
      <w:r>
        <w:rPr>
          <w:lang w:val="ru-RU"/>
        </w:rPr>
        <w:t>высших</w:t>
      </w:r>
      <w:r w:rsidRPr="00066C31">
        <w:rPr>
          <w:lang w:val="ru-RU"/>
        </w:rPr>
        <w:t xml:space="preserve"> школ пытались оставаться политически нейтральными, но в условиях ожесточенной политической борьбы в Польше в 1944–1949 это оказалось невозможным. К 1950 году коммунистическое правительство закрыло все школы, кроме трех или четырех.</w:t>
      </w:r>
    </w:p>
    <w:p w14:paraId="1068A7EE" w14:textId="52884282" w:rsidR="00066C31" w:rsidRDefault="00066C31" w:rsidP="00066C31">
      <w:pPr>
        <w:pStyle w:val="a3"/>
        <w:rPr>
          <w:lang w:val="ru-RU"/>
        </w:rPr>
      </w:pPr>
      <w:r w:rsidRPr="00066C31">
        <w:rPr>
          <w:lang w:val="ru-RU"/>
        </w:rPr>
        <w:t>С окончанием сталинского периода в Восточной Европе</w:t>
      </w:r>
      <w:r>
        <w:rPr>
          <w:lang w:val="ru-RU"/>
        </w:rPr>
        <w:t>,</w:t>
      </w:r>
      <w:r w:rsidRPr="00066C31">
        <w:rPr>
          <w:lang w:val="ru-RU"/>
        </w:rPr>
        <w:t xml:space="preserve"> после 1956 года</w:t>
      </w:r>
      <w:r>
        <w:rPr>
          <w:lang w:val="ru-RU"/>
        </w:rPr>
        <w:t xml:space="preserve">, </w:t>
      </w:r>
      <w:r w:rsidRPr="00066C31">
        <w:rPr>
          <w:lang w:val="ru-RU"/>
        </w:rPr>
        <w:t xml:space="preserve">Коммунистическая партия Польши разрешила восстановить народные </w:t>
      </w:r>
      <w:r>
        <w:rPr>
          <w:lang w:val="ru-RU"/>
        </w:rPr>
        <w:t>высшие</w:t>
      </w:r>
      <w:r w:rsidRPr="00066C31">
        <w:rPr>
          <w:lang w:val="ru-RU"/>
        </w:rPr>
        <w:t xml:space="preserve"> школы. Первая из них была основана в 1958 году, и в итоге насчитывалось девять народных </w:t>
      </w:r>
      <w:r>
        <w:rPr>
          <w:lang w:val="ru-RU"/>
        </w:rPr>
        <w:t>высших</w:t>
      </w:r>
      <w:r w:rsidRPr="00066C31">
        <w:rPr>
          <w:lang w:val="ru-RU"/>
        </w:rPr>
        <w:t xml:space="preserve"> школ (на самом деле это число колебалось от восьми до десяти). Однако этим школам была отведена роль подготовки работников культуры для деревень, а позже были предложены другие программы профессионального обучения для работников культуры и просвещения. Несмотря на свое название, эти школы не были проникнуты идеями </w:t>
      </w:r>
      <w:proofErr w:type="spellStart"/>
      <w:r w:rsidRPr="00066C31">
        <w:rPr>
          <w:lang w:val="ru-RU"/>
        </w:rPr>
        <w:t>Грундтвига</w:t>
      </w:r>
      <w:proofErr w:type="spellEnd"/>
      <w:r w:rsidRPr="00066C31">
        <w:rPr>
          <w:lang w:val="ru-RU"/>
        </w:rPr>
        <w:t xml:space="preserve"> или </w:t>
      </w:r>
      <w:proofErr w:type="spellStart"/>
      <w:r w:rsidRPr="00066C31">
        <w:rPr>
          <w:lang w:val="ru-RU"/>
        </w:rPr>
        <w:t>Соларза</w:t>
      </w:r>
      <w:proofErr w:type="spellEnd"/>
      <w:r w:rsidRPr="00066C31">
        <w:rPr>
          <w:lang w:val="ru-RU"/>
        </w:rPr>
        <w:t xml:space="preserve"> и не имели ничего общего с целями и стилем скандинавских народных </w:t>
      </w:r>
      <w:r w:rsidR="001A5E08">
        <w:rPr>
          <w:lang w:val="ru-RU"/>
        </w:rPr>
        <w:t>высших</w:t>
      </w:r>
      <w:r w:rsidRPr="00066C31">
        <w:rPr>
          <w:lang w:val="ru-RU"/>
        </w:rPr>
        <w:t xml:space="preserve"> школ (</w:t>
      </w:r>
      <w:proofErr w:type="spellStart"/>
      <w:r w:rsidRPr="00066C31">
        <w:rPr>
          <w:lang w:val="ru-RU"/>
        </w:rPr>
        <w:t>Bron-Wojciechowska</w:t>
      </w:r>
      <w:proofErr w:type="spellEnd"/>
      <w:r w:rsidRPr="00066C31">
        <w:rPr>
          <w:lang w:val="ru-RU"/>
        </w:rPr>
        <w:t xml:space="preserve">, 1977). В конце 1970-х годов в Польше существовали нелегальные народные </w:t>
      </w:r>
      <w:r>
        <w:rPr>
          <w:lang w:val="ru-RU"/>
        </w:rPr>
        <w:t>высшие</w:t>
      </w:r>
      <w:r w:rsidRPr="00066C31">
        <w:rPr>
          <w:lang w:val="ru-RU"/>
        </w:rPr>
        <w:t xml:space="preserve"> школы (в Польше существует давняя традиция открытия нелегальных школ в периоды репрессивного правительства, восходящая к рубежу XIX века) (</w:t>
      </w:r>
      <w:proofErr w:type="spellStart"/>
      <w:r w:rsidRPr="00066C31">
        <w:rPr>
          <w:lang w:val="ru-RU"/>
        </w:rPr>
        <w:t>Lipski</w:t>
      </w:r>
      <w:proofErr w:type="spellEnd"/>
      <w:r w:rsidRPr="00066C31">
        <w:rPr>
          <w:lang w:val="ru-RU"/>
        </w:rPr>
        <w:t>, 1983).</w:t>
      </w:r>
    </w:p>
    <w:p w14:paraId="1F5D42B9" w14:textId="6EB6DCE5" w:rsidR="00066C31" w:rsidRDefault="00066C31" w:rsidP="00066C31">
      <w:pPr>
        <w:pStyle w:val="a3"/>
        <w:rPr>
          <w:lang w:val="ru-RU"/>
        </w:rPr>
      </w:pPr>
      <w:r w:rsidRPr="00066C31">
        <w:rPr>
          <w:lang w:val="ru-RU"/>
        </w:rPr>
        <w:t xml:space="preserve">В начале 1980-х годов произошло новое возрождение польских народных школ. Это стало возможным благодаря важному политическому обновлению, начатому в 1980 году массовым движением Солидарность, которое бросило вызов коммунистическому правительству. Была воссоздана Ассоциация народных </w:t>
      </w:r>
      <w:r w:rsidR="00735B76">
        <w:rPr>
          <w:lang w:val="ru-RU"/>
        </w:rPr>
        <w:t>высших</w:t>
      </w:r>
      <w:r w:rsidRPr="00066C31">
        <w:rPr>
          <w:lang w:val="ru-RU"/>
        </w:rPr>
        <w:t xml:space="preserve"> школ, вновь открывались </w:t>
      </w:r>
      <w:r w:rsidR="00735B76">
        <w:rPr>
          <w:lang w:val="ru-RU"/>
        </w:rPr>
        <w:t xml:space="preserve">старые </w:t>
      </w:r>
      <w:r w:rsidRPr="00066C31">
        <w:rPr>
          <w:lang w:val="ru-RU"/>
        </w:rPr>
        <w:t xml:space="preserve">народные </w:t>
      </w:r>
      <w:r w:rsidR="001A5E08">
        <w:rPr>
          <w:lang w:val="ru-RU"/>
        </w:rPr>
        <w:t>высшие</w:t>
      </w:r>
      <w:r w:rsidRPr="00066C31">
        <w:rPr>
          <w:lang w:val="ru-RU"/>
        </w:rPr>
        <w:t xml:space="preserve"> </w:t>
      </w:r>
      <w:r w:rsidR="00735B76">
        <w:rPr>
          <w:lang w:val="ru-RU"/>
        </w:rPr>
        <w:t>школы</w:t>
      </w:r>
      <w:r w:rsidRPr="00066C31">
        <w:rPr>
          <w:lang w:val="ru-RU"/>
        </w:rPr>
        <w:t xml:space="preserve"> и создавались новые</w:t>
      </w:r>
      <w:r w:rsidR="00735B76">
        <w:rPr>
          <w:lang w:val="ru-RU"/>
        </w:rPr>
        <w:t>.</w:t>
      </w:r>
      <w:r w:rsidRPr="00066C31">
        <w:rPr>
          <w:lang w:val="ru-RU"/>
        </w:rPr>
        <w:t xml:space="preserve"> </w:t>
      </w:r>
      <w:r w:rsidR="00735B76">
        <w:rPr>
          <w:lang w:val="ru-RU"/>
        </w:rPr>
        <w:t>П</w:t>
      </w:r>
      <w:r w:rsidRPr="00066C31">
        <w:rPr>
          <w:lang w:val="ru-RU"/>
        </w:rPr>
        <w:t xml:space="preserve">ервая из них </w:t>
      </w:r>
      <w:r w:rsidR="00735B76">
        <w:rPr>
          <w:lang w:val="ru-RU"/>
        </w:rPr>
        <w:t>открылась</w:t>
      </w:r>
      <w:r w:rsidRPr="00066C31">
        <w:rPr>
          <w:lang w:val="ru-RU"/>
        </w:rPr>
        <w:t xml:space="preserve"> в 1985 году. Идеи </w:t>
      </w:r>
      <w:proofErr w:type="spellStart"/>
      <w:r w:rsidRPr="00066C31">
        <w:rPr>
          <w:lang w:val="ru-RU"/>
        </w:rPr>
        <w:t>Грундтвига</w:t>
      </w:r>
      <w:proofErr w:type="spellEnd"/>
      <w:r w:rsidRPr="00066C31">
        <w:rPr>
          <w:lang w:val="ru-RU"/>
        </w:rPr>
        <w:t xml:space="preserve"> и </w:t>
      </w:r>
      <w:proofErr w:type="spellStart"/>
      <w:r w:rsidRPr="00066C31">
        <w:rPr>
          <w:lang w:val="ru-RU"/>
        </w:rPr>
        <w:t>Соларза</w:t>
      </w:r>
      <w:proofErr w:type="spellEnd"/>
      <w:r w:rsidRPr="00066C31">
        <w:rPr>
          <w:lang w:val="ru-RU"/>
        </w:rPr>
        <w:t xml:space="preserve"> снова повлияли на работу народных </w:t>
      </w:r>
      <w:r w:rsidR="00735B76">
        <w:rPr>
          <w:lang w:val="ru-RU"/>
        </w:rPr>
        <w:t>высших</w:t>
      </w:r>
      <w:r w:rsidRPr="00066C31">
        <w:rPr>
          <w:lang w:val="ru-RU"/>
        </w:rPr>
        <w:t xml:space="preserve"> школ</w:t>
      </w:r>
      <w:r w:rsidR="00735B76">
        <w:rPr>
          <w:lang w:val="ru-RU"/>
        </w:rPr>
        <w:t>, а</w:t>
      </w:r>
      <w:r w:rsidRPr="00066C31">
        <w:rPr>
          <w:lang w:val="ru-RU"/>
        </w:rPr>
        <w:t xml:space="preserve"> девят</w:t>
      </w:r>
      <w:r w:rsidR="00735B76">
        <w:rPr>
          <w:lang w:val="ru-RU"/>
        </w:rPr>
        <w:t>ь</w:t>
      </w:r>
      <w:r w:rsidRPr="00066C31">
        <w:rPr>
          <w:lang w:val="ru-RU"/>
        </w:rPr>
        <w:t xml:space="preserve"> народных школ, готовивши</w:t>
      </w:r>
      <w:r w:rsidR="00735B76">
        <w:rPr>
          <w:lang w:val="ru-RU"/>
        </w:rPr>
        <w:t xml:space="preserve">х </w:t>
      </w:r>
      <w:r w:rsidRPr="00066C31">
        <w:rPr>
          <w:lang w:val="ru-RU"/>
        </w:rPr>
        <w:t xml:space="preserve">работников культуры, медленно </w:t>
      </w:r>
      <w:r w:rsidR="00735B76">
        <w:rPr>
          <w:lang w:val="ru-RU"/>
        </w:rPr>
        <w:t>обретали свою первоначальную идею</w:t>
      </w:r>
      <w:r w:rsidRPr="00066C31">
        <w:rPr>
          <w:lang w:val="ru-RU"/>
        </w:rPr>
        <w:t xml:space="preserve">. Были возобновлены контакты с датскими и шведскими народными </w:t>
      </w:r>
      <w:r w:rsidR="00735B76">
        <w:rPr>
          <w:lang w:val="ru-RU"/>
        </w:rPr>
        <w:t>высшими</w:t>
      </w:r>
      <w:r w:rsidRPr="00066C31">
        <w:rPr>
          <w:lang w:val="ru-RU"/>
        </w:rPr>
        <w:t xml:space="preserve"> школами, и были организованы программы обмена для учащихся и учителей.</w:t>
      </w:r>
    </w:p>
    <w:p w14:paraId="66D42B8E" w14:textId="7B67715B" w:rsidR="00735B76" w:rsidRPr="00066C31" w:rsidRDefault="00735B76" w:rsidP="00066C31">
      <w:pPr>
        <w:pStyle w:val="a3"/>
        <w:rPr>
          <w:lang w:val="ru-RU"/>
        </w:rPr>
      </w:pPr>
      <w:r w:rsidRPr="00735B76">
        <w:rPr>
          <w:lang w:val="ru-RU"/>
        </w:rPr>
        <w:lastRenderedPageBreak/>
        <w:t>С начала 1990-х годов программ</w:t>
      </w:r>
      <w:r>
        <w:rPr>
          <w:lang w:val="ru-RU"/>
        </w:rPr>
        <w:t xml:space="preserve">ы </w:t>
      </w:r>
      <w:r w:rsidRPr="00735B76">
        <w:rPr>
          <w:lang w:val="ru-RU"/>
        </w:rPr>
        <w:t xml:space="preserve">и продолжительность курсов существующих польских народных </w:t>
      </w:r>
      <w:r>
        <w:rPr>
          <w:lang w:val="ru-RU"/>
        </w:rPr>
        <w:t>высших</w:t>
      </w:r>
      <w:r w:rsidRPr="00735B76">
        <w:rPr>
          <w:lang w:val="ru-RU"/>
        </w:rPr>
        <w:t xml:space="preserve"> школ </w:t>
      </w:r>
      <w:r>
        <w:rPr>
          <w:lang w:val="ru-RU"/>
        </w:rPr>
        <w:t>сильно</w:t>
      </w:r>
      <w:r w:rsidRPr="00735B76">
        <w:rPr>
          <w:lang w:val="ru-RU"/>
        </w:rPr>
        <w:t xml:space="preserve"> варьируются от школы к школе. Некоторые школы являются школами</w:t>
      </w:r>
      <w:r>
        <w:rPr>
          <w:lang w:val="ru-RU"/>
        </w:rPr>
        <w:t xml:space="preserve"> с проживанием во время обучения</w:t>
      </w:r>
      <w:r w:rsidRPr="00735B76">
        <w:rPr>
          <w:lang w:val="ru-RU"/>
        </w:rPr>
        <w:t>, но большинство</w:t>
      </w:r>
      <w:r>
        <w:rPr>
          <w:lang w:val="ru-RU"/>
        </w:rPr>
        <w:t>, все-таки,</w:t>
      </w:r>
      <w:r w:rsidRPr="00735B76">
        <w:rPr>
          <w:lang w:val="ru-RU"/>
        </w:rPr>
        <w:t xml:space="preserve"> - нет. В начале десятилетия было 12 народных школ</w:t>
      </w:r>
      <w:r w:rsidR="001A5E08">
        <w:rPr>
          <w:lang w:val="ru-RU"/>
        </w:rPr>
        <w:t xml:space="preserve"> с проживанием</w:t>
      </w:r>
      <w:r w:rsidRPr="00735B76">
        <w:rPr>
          <w:lang w:val="ru-RU"/>
        </w:rPr>
        <w:t xml:space="preserve"> в составе Ассоциации народных </w:t>
      </w:r>
      <w:r>
        <w:rPr>
          <w:lang w:val="ru-RU"/>
        </w:rPr>
        <w:t>высших</w:t>
      </w:r>
      <w:r w:rsidRPr="00735B76">
        <w:rPr>
          <w:lang w:val="ru-RU"/>
        </w:rPr>
        <w:t xml:space="preserve"> школ. К 2000 году только дв</w:t>
      </w:r>
      <w:r>
        <w:rPr>
          <w:lang w:val="ru-RU"/>
        </w:rPr>
        <w:t>е</w:t>
      </w:r>
      <w:r w:rsidRPr="00735B76">
        <w:rPr>
          <w:lang w:val="ru-RU"/>
        </w:rPr>
        <w:t xml:space="preserve"> из них оставались в эксплуатации. Это связано, прежде всего, с тяжелой экономической ситуацией и отсутствием государственных субсидий. Большинство нынешних народных </w:t>
      </w:r>
      <w:r>
        <w:rPr>
          <w:lang w:val="ru-RU"/>
        </w:rPr>
        <w:t>высших</w:t>
      </w:r>
      <w:r w:rsidRPr="00735B76">
        <w:rPr>
          <w:lang w:val="ru-RU"/>
        </w:rPr>
        <w:t xml:space="preserve"> школ в Польше не являются жилыми, и многие из них не имеют собственных помещений, но используют местные дома культуры, библиотеки, школы и другие помещения для своих курсов. Даже там, где они используют жилые помещения региональных сельскохозяйственных школ, программы, которые они предлагают, представляют собой краткосрочные курсы и конференции, а не традиционные трех</w:t>
      </w:r>
      <w:r>
        <w:rPr>
          <w:lang w:val="ru-RU"/>
        </w:rPr>
        <w:t xml:space="preserve"> </w:t>
      </w:r>
      <w:r w:rsidRPr="00735B76">
        <w:rPr>
          <w:lang w:val="ru-RU"/>
        </w:rPr>
        <w:t xml:space="preserve">или пятимесячные программы, поскольку взрослые сегодня </w:t>
      </w:r>
      <w:r>
        <w:rPr>
          <w:lang w:val="ru-RU"/>
        </w:rPr>
        <w:t xml:space="preserve">не </w:t>
      </w:r>
      <w:r w:rsidRPr="00735B76">
        <w:rPr>
          <w:lang w:val="ru-RU"/>
        </w:rPr>
        <w:t>считают возможным отсутствовать на своем месте работы в течение длительного времени, а также не могут позволить себе оплатить проживание и питание для</w:t>
      </w:r>
      <w:r>
        <w:rPr>
          <w:lang w:val="ru-RU"/>
        </w:rPr>
        <w:t xml:space="preserve"> участия в</w:t>
      </w:r>
      <w:r w:rsidRPr="00735B76">
        <w:rPr>
          <w:lang w:val="ru-RU"/>
        </w:rPr>
        <w:t xml:space="preserve"> более длительных курс</w:t>
      </w:r>
      <w:r>
        <w:rPr>
          <w:lang w:val="ru-RU"/>
        </w:rPr>
        <w:t>ах</w:t>
      </w:r>
      <w:r w:rsidRPr="00735B76">
        <w:rPr>
          <w:lang w:val="ru-RU"/>
        </w:rPr>
        <w:t>.</w:t>
      </w:r>
    </w:p>
    <w:p w14:paraId="66971C34" w14:textId="7D8354C6" w:rsidR="00561401" w:rsidRDefault="00735B76" w:rsidP="009B6F8A">
      <w:pPr>
        <w:pStyle w:val="a3"/>
        <w:rPr>
          <w:lang w:val="ru-RU"/>
        </w:rPr>
      </w:pPr>
      <w:r w:rsidRPr="00735B76">
        <w:rPr>
          <w:lang w:val="ru-RU"/>
        </w:rPr>
        <w:t xml:space="preserve">Президент Ассоциации народных </w:t>
      </w:r>
      <w:r>
        <w:rPr>
          <w:lang w:val="ru-RU"/>
        </w:rPr>
        <w:t>высших школ</w:t>
      </w:r>
      <w:r w:rsidRPr="00735B76">
        <w:rPr>
          <w:lang w:val="ru-RU"/>
        </w:rPr>
        <w:t xml:space="preserve"> З. </w:t>
      </w:r>
      <w:proofErr w:type="spellStart"/>
      <w:r w:rsidRPr="00735B76">
        <w:rPr>
          <w:lang w:val="ru-RU"/>
        </w:rPr>
        <w:t>Качор-Ельджицка</w:t>
      </w:r>
      <w:proofErr w:type="spellEnd"/>
      <w:r>
        <w:rPr>
          <w:lang w:val="ru-RU"/>
        </w:rPr>
        <w:t xml:space="preserve"> (</w:t>
      </w:r>
      <w:r w:rsidRPr="00735B76">
        <w:rPr>
          <w:lang w:val="ru-RU"/>
        </w:rPr>
        <w:t xml:space="preserve">Z. </w:t>
      </w:r>
      <w:proofErr w:type="spellStart"/>
      <w:r w:rsidRPr="00735B76">
        <w:rPr>
          <w:lang w:val="ru-RU"/>
        </w:rPr>
        <w:t>Kaczor-Jedrzycka</w:t>
      </w:r>
      <w:proofErr w:type="spellEnd"/>
      <w:r w:rsidRPr="00735B76">
        <w:rPr>
          <w:lang w:val="ru-RU"/>
        </w:rPr>
        <w:t>), о сложившейся сложной ситуации в народных школах, говорит следующее:</w:t>
      </w:r>
    </w:p>
    <w:p w14:paraId="325818AE" w14:textId="78B7A2A6" w:rsidR="00735B76" w:rsidRDefault="00735B76" w:rsidP="009B6F8A">
      <w:pPr>
        <w:pStyle w:val="a3"/>
        <w:rPr>
          <w:lang w:val="ru-RU"/>
        </w:rPr>
      </w:pPr>
    </w:p>
    <w:p w14:paraId="37E7B989" w14:textId="286CF68A" w:rsidR="00735B76" w:rsidRDefault="0000753D" w:rsidP="00735B76">
      <w:pPr>
        <w:pStyle w:val="a3"/>
        <w:ind w:left="708"/>
        <w:rPr>
          <w:lang w:val="ru-RU"/>
        </w:rPr>
      </w:pPr>
      <w:r>
        <w:rPr>
          <w:lang w:val="ru-RU"/>
        </w:rPr>
        <w:t>«</w:t>
      </w:r>
      <w:r w:rsidR="00735B76" w:rsidRPr="00735B76">
        <w:t>В Польше нет закона об образовании</w:t>
      </w:r>
      <w:r w:rsidR="00735B76">
        <w:rPr>
          <w:lang w:val="ru-RU"/>
        </w:rPr>
        <w:t xml:space="preserve"> взрослых</w:t>
      </w:r>
      <w:r w:rsidR="00735B76" w:rsidRPr="00735B76">
        <w:t xml:space="preserve">, и поэтому организации народных </w:t>
      </w:r>
      <w:r w:rsidR="00735B76">
        <w:rPr>
          <w:lang w:val="ru-RU"/>
        </w:rPr>
        <w:t>высших</w:t>
      </w:r>
      <w:r w:rsidR="00735B76" w:rsidRPr="00735B76">
        <w:t xml:space="preserve"> школ не получают финансирования из государственного бюджета. Возможности получения грантов для конкретных семинаров и курсов действительно существуют, но они не представляют собой каких-либо больших ресурсов, и только те, кому посчастливилось иметь отношения с нынешними политическими силами, имеют доступ к </w:t>
      </w:r>
      <w:r>
        <w:rPr>
          <w:lang w:val="ru-RU"/>
        </w:rPr>
        <w:t>финансированию</w:t>
      </w:r>
      <w:r w:rsidR="00735B76" w:rsidRPr="00735B76">
        <w:t xml:space="preserve">. Эта финансовая ситуация и отсутствие закона об образовании взрослых являются причинами того, что ни одна из организаций народных </w:t>
      </w:r>
      <w:r>
        <w:rPr>
          <w:lang w:val="ru-RU"/>
        </w:rPr>
        <w:t>высших</w:t>
      </w:r>
      <w:r w:rsidR="00735B76" w:rsidRPr="00735B76">
        <w:t xml:space="preserve"> школ не может работать с классическими народными </w:t>
      </w:r>
      <w:r>
        <w:rPr>
          <w:lang w:val="ru-RU"/>
        </w:rPr>
        <w:t>высшими</w:t>
      </w:r>
      <w:r w:rsidR="00735B76" w:rsidRPr="00735B76">
        <w:t xml:space="preserve"> школами типа Grundtvig ... Есть несколько народных школ</w:t>
      </w:r>
      <w:r w:rsidR="001A5E08">
        <w:rPr>
          <w:lang w:val="ru-RU"/>
        </w:rPr>
        <w:t xml:space="preserve"> с проживанием в процессе обучения</w:t>
      </w:r>
      <w:r w:rsidR="00735B76" w:rsidRPr="00735B76">
        <w:t>, но эти учреждения предлагают только различные профессиональные программы</w:t>
      </w:r>
      <w:r>
        <w:rPr>
          <w:lang w:val="ru-RU"/>
        </w:rPr>
        <w:t>,</w:t>
      </w:r>
      <w:r w:rsidR="00735B76" w:rsidRPr="00735B76">
        <w:t xml:space="preserve"> курсы, семинары и художественные мастерские (Kaczor-Jedrzycka, 2000a)</w:t>
      </w:r>
      <w:r>
        <w:rPr>
          <w:lang w:val="ru-RU"/>
        </w:rPr>
        <w:t>»</w:t>
      </w:r>
    </w:p>
    <w:p w14:paraId="3E9438FE" w14:textId="575B5046" w:rsidR="0000753D" w:rsidRDefault="0000753D" w:rsidP="00735B76">
      <w:pPr>
        <w:pStyle w:val="a3"/>
        <w:ind w:left="708"/>
        <w:rPr>
          <w:lang w:val="ru-RU"/>
        </w:rPr>
      </w:pPr>
    </w:p>
    <w:p w14:paraId="65236BC3" w14:textId="7BEEEC46" w:rsidR="0000753D" w:rsidRDefault="0000753D" w:rsidP="0000753D">
      <w:pPr>
        <w:pStyle w:val="a3"/>
        <w:rPr>
          <w:lang w:val="ru-RU"/>
        </w:rPr>
      </w:pPr>
      <w:proofErr w:type="spellStart"/>
      <w:r w:rsidRPr="0000753D">
        <w:rPr>
          <w:lang w:val="ru-RU"/>
        </w:rPr>
        <w:t>Малишевский</w:t>
      </w:r>
      <w:proofErr w:type="spellEnd"/>
      <w:r>
        <w:rPr>
          <w:lang w:val="ru-RU"/>
        </w:rPr>
        <w:t xml:space="preserve"> (</w:t>
      </w:r>
      <w:r w:rsidRPr="0000753D">
        <w:rPr>
          <w:lang w:val="ru-RU"/>
        </w:rPr>
        <w:t xml:space="preserve">Maliszewski) приписывает падение многих польских народных </w:t>
      </w:r>
      <w:r>
        <w:rPr>
          <w:lang w:val="ru-RU"/>
        </w:rPr>
        <w:t>высших</w:t>
      </w:r>
      <w:r w:rsidRPr="0000753D">
        <w:rPr>
          <w:lang w:val="ru-RU"/>
        </w:rPr>
        <w:t xml:space="preserve"> школ в период с 1985 по 1995 год не только экономическим факторам, но и т</w:t>
      </w:r>
      <w:r>
        <w:rPr>
          <w:lang w:val="ru-RU"/>
        </w:rPr>
        <w:t>ому</w:t>
      </w:r>
      <w:r w:rsidRPr="0000753D">
        <w:rPr>
          <w:lang w:val="ru-RU"/>
        </w:rPr>
        <w:t xml:space="preserve">, что эти учреждения отказались от своей роли в развитии и поддержке </w:t>
      </w:r>
      <w:r>
        <w:rPr>
          <w:lang w:val="ru-RU"/>
        </w:rPr>
        <w:t xml:space="preserve">локальной </w:t>
      </w:r>
      <w:r w:rsidRPr="0000753D">
        <w:rPr>
          <w:lang w:val="ru-RU"/>
        </w:rPr>
        <w:t>культуры в своем регионе и не принимали участия в процесс</w:t>
      </w:r>
      <w:r>
        <w:rPr>
          <w:lang w:val="ru-RU"/>
        </w:rPr>
        <w:t>е</w:t>
      </w:r>
      <w:r w:rsidRPr="0000753D">
        <w:rPr>
          <w:lang w:val="ru-RU"/>
        </w:rPr>
        <w:t xml:space="preserve"> построения гражданского общества и демократии. Когда в начале 1990-х годов эти школы начали предлагать курсы профессионального образования и переквалификации, они поставили себя в прямую конкуренцию с другими учебными заведениями для взрослых (вечерние школы, профессиональные центры, центры обучения взрослых и т. </w:t>
      </w:r>
      <w:r>
        <w:rPr>
          <w:lang w:val="ru-RU"/>
        </w:rPr>
        <w:t>д</w:t>
      </w:r>
      <w:r w:rsidRPr="0000753D">
        <w:rPr>
          <w:lang w:val="ru-RU"/>
        </w:rPr>
        <w:t xml:space="preserve">.), </w:t>
      </w:r>
      <w:r>
        <w:rPr>
          <w:lang w:val="ru-RU"/>
        </w:rPr>
        <w:t>они ввязались</w:t>
      </w:r>
      <w:r w:rsidRPr="0000753D">
        <w:rPr>
          <w:lang w:val="ru-RU"/>
        </w:rPr>
        <w:t xml:space="preserve"> </w:t>
      </w:r>
      <w:r>
        <w:rPr>
          <w:lang w:val="ru-RU"/>
        </w:rPr>
        <w:t xml:space="preserve">в </w:t>
      </w:r>
      <w:r w:rsidRPr="0000753D">
        <w:rPr>
          <w:lang w:val="ru-RU"/>
        </w:rPr>
        <w:t>соревновани</w:t>
      </w:r>
      <w:r>
        <w:rPr>
          <w:lang w:val="ru-RU"/>
        </w:rPr>
        <w:t>е</w:t>
      </w:r>
      <w:r w:rsidRPr="0000753D">
        <w:rPr>
          <w:lang w:val="ru-RU"/>
        </w:rPr>
        <w:t xml:space="preserve">, в котором не могли победить. По словам </w:t>
      </w:r>
      <w:proofErr w:type="spellStart"/>
      <w:r w:rsidRPr="0000753D">
        <w:rPr>
          <w:lang w:val="ru-RU"/>
        </w:rPr>
        <w:t>Малишевского</w:t>
      </w:r>
      <w:proofErr w:type="spellEnd"/>
      <w:r w:rsidRPr="0000753D">
        <w:rPr>
          <w:lang w:val="ru-RU"/>
        </w:rPr>
        <w:t xml:space="preserve">, лучше всего выжили те народные </w:t>
      </w:r>
      <w:r w:rsidR="001A5E08">
        <w:rPr>
          <w:lang w:val="ru-RU"/>
        </w:rPr>
        <w:t>высшие</w:t>
      </w:r>
      <w:r w:rsidRPr="0000753D">
        <w:rPr>
          <w:lang w:val="ru-RU"/>
        </w:rPr>
        <w:t xml:space="preserve"> школы, которые продолжали играть значительную культурную роль в своем регионе, такие как Народная </w:t>
      </w:r>
      <w:r>
        <w:rPr>
          <w:lang w:val="ru-RU"/>
        </w:rPr>
        <w:t>высшая</w:t>
      </w:r>
      <w:r w:rsidRPr="0000753D">
        <w:rPr>
          <w:lang w:val="ru-RU"/>
        </w:rPr>
        <w:t xml:space="preserve"> школа </w:t>
      </w:r>
      <w:proofErr w:type="spellStart"/>
      <w:r w:rsidRPr="0000753D">
        <w:rPr>
          <w:lang w:val="ru-RU"/>
        </w:rPr>
        <w:t>Гардзенице</w:t>
      </w:r>
      <w:proofErr w:type="spellEnd"/>
      <w:r w:rsidRPr="0000753D">
        <w:rPr>
          <w:lang w:val="ru-RU"/>
        </w:rPr>
        <w:t xml:space="preserve">, Народная </w:t>
      </w:r>
      <w:r>
        <w:rPr>
          <w:lang w:val="ru-RU"/>
        </w:rPr>
        <w:t>высшая</w:t>
      </w:r>
      <w:r w:rsidRPr="0000753D">
        <w:rPr>
          <w:lang w:val="ru-RU"/>
        </w:rPr>
        <w:t xml:space="preserve"> школа </w:t>
      </w:r>
      <w:proofErr w:type="spellStart"/>
      <w:r w:rsidRPr="0000753D">
        <w:rPr>
          <w:lang w:val="ru-RU"/>
        </w:rPr>
        <w:t>Радовнице</w:t>
      </w:r>
      <w:proofErr w:type="spellEnd"/>
      <w:r w:rsidRPr="0000753D">
        <w:rPr>
          <w:lang w:val="ru-RU"/>
        </w:rPr>
        <w:t xml:space="preserve"> и Кашубская народная </w:t>
      </w:r>
      <w:r>
        <w:rPr>
          <w:lang w:val="ru-RU"/>
        </w:rPr>
        <w:t>высшая</w:t>
      </w:r>
      <w:r w:rsidRPr="0000753D">
        <w:rPr>
          <w:lang w:val="ru-RU"/>
        </w:rPr>
        <w:t xml:space="preserve"> школа (</w:t>
      </w:r>
      <w:proofErr w:type="spellStart"/>
      <w:r w:rsidRPr="0000753D">
        <w:rPr>
          <w:lang w:val="ru-RU"/>
        </w:rPr>
        <w:t>Малишевский</w:t>
      </w:r>
      <w:proofErr w:type="spellEnd"/>
      <w:r w:rsidRPr="0000753D">
        <w:rPr>
          <w:lang w:val="ru-RU"/>
        </w:rPr>
        <w:t>, 1997)</w:t>
      </w:r>
      <w:r>
        <w:rPr>
          <w:lang w:val="ru-RU"/>
        </w:rPr>
        <w:t>.</w:t>
      </w:r>
    </w:p>
    <w:p w14:paraId="607C8AA2" w14:textId="24DF5B92" w:rsidR="0000753D" w:rsidRDefault="0000753D" w:rsidP="0000753D">
      <w:pPr>
        <w:pStyle w:val="a3"/>
        <w:rPr>
          <w:lang w:val="ru-RU"/>
        </w:rPr>
      </w:pPr>
    </w:p>
    <w:p w14:paraId="27C8A70A" w14:textId="40E83997" w:rsidR="0000753D" w:rsidRDefault="0000753D" w:rsidP="0000753D">
      <w:pPr>
        <w:pStyle w:val="a3"/>
      </w:pPr>
      <w:r w:rsidRPr="0000753D">
        <w:t xml:space="preserve">Кашубская народная высшая школа с проживанием в Визіце и Старбиено (Wiez_ica and Starbieno) является прекрасным примером современной польской народной </w:t>
      </w:r>
      <w:r>
        <w:rPr>
          <w:lang w:val="ru-RU"/>
        </w:rPr>
        <w:t>высшей</w:t>
      </w:r>
      <w:r w:rsidRPr="0000753D">
        <w:t xml:space="preserve"> школы</w:t>
      </w:r>
      <w:r w:rsidR="001A5E08">
        <w:rPr>
          <w:lang w:val="ru-RU"/>
        </w:rPr>
        <w:t xml:space="preserve"> с проживанием</w:t>
      </w:r>
      <w:r w:rsidRPr="0000753D">
        <w:t xml:space="preserve">. Секрет успеха этой народной </w:t>
      </w:r>
      <w:r>
        <w:rPr>
          <w:lang w:val="ru-RU"/>
        </w:rPr>
        <w:t>высшей</w:t>
      </w:r>
      <w:r w:rsidRPr="0000753D">
        <w:t xml:space="preserve"> школы в том, что она действует в районе Кашуб (Померания). Одна из трех целей школы - развитие и поддержка кашубской культуры. Два других программных мероприятия - это гражданское образование и экология. Школа действует под эгидой Кашубско-Поморской ассоциации и пользуется полной политической поддержкой кашубского народа и правительства региона (Малишевский). Большинству других польских народных школ, похоже, не хватает этой тесной связи со сплоченной, идентифицируемой группой в обществе или со своим регионом, и, следовательно, им не хватает такого же уровня поддержки со стороны населения и местного или регионального правительства.</w:t>
      </w:r>
    </w:p>
    <w:p w14:paraId="4350A420" w14:textId="3CB643A0" w:rsidR="0000753D" w:rsidRDefault="0000753D" w:rsidP="0000753D">
      <w:pPr>
        <w:pStyle w:val="a3"/>
      </w:pPr>
      <w:r w:rsidRPr="0000753D">
        <w:t xml:space="preserve">Заместитель председателя правления Ассоциации народных университетов Б. Гоженьбьевски </w:t>
      </w:r>
      <w:r w:rsidR="005B2915" w:rsidRPr="005B2915">
        <w:t xml:space="preserve">(B. GoleIbiowski, Vice-Chairman of the Board of the Association of Folk Universities) </w:t>
      </w:r>
      <w:r w:rsidRPr="0000753D">
        <w:t xml:space="preserve">в своем основополагающем анализе народных </w:t>
      </w:r>
      <w:r w:rsidR="001A5E08" w:rsidRPr="001A5E08">
        <w:t>высших</w:t>
      </w:r>
      <w:r w:rsidRPr="0000753D">
        <w:t xml:space="preserve"> школ традиций Грундтвиг и Соларз утверждает, что:</w:t>
      </w:r>
    </w:p>
    <w:p w14:paraId="411BE9BD" w14:textId="28AB7E31" w:rsidR="005B2915" w:rsidRDefault="005B2915" w:rsidP="005B2915">
      <w:pPr>
        <w:pStyle w:val="a3"/>
        <w:ind w:left="708"/>
        <w:rPr>
          <w:lang w:val="ru-RU"/>
        </w:rPr>
      </w:pPr>
      <w:r>
        <w:rPr>
          <w:lang w:val="ru-RU"/>
        </w:rPr>
        <w:t>«</w:t>
      </w:r>
      <w:r w:rsidRPr="005B2915">
        <w:rPr>
          <w:lang w:val="ru-RU"/>
        </w:rPr>
        <w:t xml:space="preserve">в каждом регионе и </w:t>
      </w:r>
      <w:proofErr w:type="spellStart"/>
      <w:r w:rsidRPr="005B2915">
        <w:rPr>
          <w:lang w:val="ru-RU"/>
        </w:rPr>
        <w:t>субрегионе</w:t>
      </w:r>
      <w:proofErr w:type="spellEnd"/>
      <w:r w:rsidRPr="005B2915">
        <w:rPr>
          <w:lang w:val="ru-RU"/>
        </w:rPr>
        <w:t xml:space="preserve">, в каждом районе следует создать народную </w:t>
      </w:r>
      <w:r>
        <w:rPr>
          <w:lang w:val="ru-RU"/>
        </w:rPr>
        <w:t>высшую</w:t>
      </w:r>
      <w:r w:rsidRPr="005B2915">
        <w:rPr>
          <w:lang w:val="ru-RU"/>
        </w:rPr>
        <w:t xml:space="preserve"> школу, не обязательно жилую [хотя он далее подчеркивает ценность </w:t>
      </w:r>
      <w:r>
        <w:rPr>
          <w:lang w:val="ru-RU"/>
        </w:rPr>
        <w:t>наличия помещений для проживания</w:t>
      </w:r>
      <w:r w:rsidRPr="005B2915">
        <w:rPr>
          <w:lang w:val="ru-RU"/>
        </w:rPr>
        <w:t>], в соответствии с потребностями</w:t>
      </w:r>
      <w:r>
        <w:rPr>
          <w:lang w:val="ru-RU"/>
        </w:rPr>
        <w:t xml:space="preserve"> региона</w:t>
      </w:r>
      <w:r w:rsidRPr="005B2915">
        <w:rPr>
          <w:lang w:val="ru-RU"/>
        </w:rPr>
        <w:t xml:space="preserve">. Экологические воскресные народные </w:t>
      </w:r>
      <w:r w:rsidR="001A5E08">
        <w:rPr>
          <w:lang w:val="ru-RU"/>
        </w:rPr>
        <w:t>высшие</w:t>
      </w:r>
      <w:r w:rsidRPr="005B2915">
        <w:rPr>
          <w:lang w:val="ru-RU"/>
        </w:rPr>
        <w:t xml:space="preserve"> школы также выдерживают сегодня испытание на соответствие [необходимым] функциям открытого [образования], семейного, экуменического и </w:t>
      </w:r>
      <w:r>
        <w:rPr>
          <w:lang w:val="ru-RU"/>
        </w:rPr>
        <w:t>на основе диалога</w:t>
      </w:r>
      <w:r w:rsidRPr="005B2915">
        <w:rPr>
          <w:lang w:val="ru-RU"/>
        </w:rPr>
        <w:t xml:space="preserve"> (</w:t>
      </w:r>
      <w:r w:rsidRPr="005B2915">
        <w:t>GoleIbiowski</w:t>
      </w:r>
      <w:r w:rsidRPr="005B2915">
        <w:rPr>
          <w:lang w:val="ru-RU"/>
        </w:rPr>
        <w:t>, 1994, стр. 65)</w:t>
      </w:r>
    </w:p>
    <w:p w14:paraId="0199FC60" w14:textId="10EBE732" w:rsidR="005B2915" w:rsidRDefault="005B2915" w:rsidP="005B2915">
      <w:pPr>
        <w:pStyle w:val="a3"/>
        <w:rPr>
          <w:lang w:val="ru-RU"/>
        </w:rPr>
      </w:pPr>
      <w:r w:rsidRPr="005B2915">
        <w:rPr>
          <w:lang w:val="ru-RU"/>
        </w:rPr>
        <w:t xml:space="preserve">Он видит основные цели современных народных </w:t>
      </w:r>
      <w:r>
        <w:rPr>
          <w:lang w:val="ru-RU"/>
        </w:rPr>
        <w:t>высших</w:t>
      </w:r>
      <w:r w:rsidRPr="005B2915">
        <w:rPr>
          <w:lang w:val="ru-RU"/>
        </w:rPr>
        <w:t xml:space="preserve"> школ, идеалы непрерывного семейно-экуменического образования, в трех взаимосвязанных задачах: (1) стимулирование сотрудничества и </w:t>
      </w:r>
      <w:r>
        <w:rPr>
          <w:lang w:val="ru-RU"/>
        </w:rPr>
        <w:t>поддержка</w:t>
      </w:r>
      <w:r w:rsidRPr="005B2915">
        <w:rPr>
          <w:lang w:val="ru-RU"/>
        </w:rPr>
        <w:t xml:space="preserve"> индивидуальности, (2) принятие синергетического сотрудничества для </w:t>
      </w:r>
      <w:r w:rsidRPr="005B2915">
        <w:rPr>
          <w:i/>
          <w:iCs/>
          <w:lang w:val="ru-RU"/>
        </w:rPr>
        <w:t>общего блага</w:t>
      </w:r>
      <w:r w:rsidRPr="005B2915">
        <w:rPr>
          <w:lang w:val="ru-RU"/>
        </w:rPr>
        <w:t xml:space="preserve"> и (3) создание атмосферы </w:t>
      </w:r>
      <w:r>
        <w:rPr>
          <w:lang w:val="ru-RU"/>
        </w:rPr>
        <w:t xml:space="preserve">для </w:t>
      </w:r>
      <w:r w:rsidRPr="005B2915">
        <w:rPr>
          <w:lang w:val="ru-RU"/>
        </w:rPr>
        <w:t>«творчес</w:t>
      </w:r>
      <w:r>
        <w:rPr>
          <w:lang w:val="ru-RU"/>
        </w:rPr>
        <w:t>кого подхода</w:t>
      </w:r>
      <w:r w:rsidRPr="005B2915">
        <w:rPr>
          <w:lang w:val="ru-RU"/>
        </w:rPr>
        <w:t>» »(</w:t>
      </w:r>
      <w:r w:rsidR="000C6E98" w:rsidRPr="000C6E98">
        <w:t xml:space="preserve"> </w:t>
      </w:r>
      <w:r w:rsidR="000C6E98" w:rsidRPr="005B2915">
        <w:t>GoleIbiowski</w:t>
      </w:r>
      <w:r w:rsidRPr="005B2915">
        <w:rPr>
          <w:lang w:val="ru-RU"/>
        </w:rPr>
        <w:t>, 1994, с. 66). Далее он заявляет, что:</w:t>
      </w:r>
    </w:p>
    <w:p w14:paraId="2FD41942" w14:textId="54599578" w:rsidR="005B2915" w:rsidRDefault="005B2915" w:rsidP="005B2915">
      <w:pPr>
        <w:pStyle w:val="a3"/>
        <w:ind w:left="708"/>
        <w:rPr>
          <w:lang w:val="ru-RU"/>
        </w:rPr>
      </w:pPr>
      <w:r>
        <w:rPr>
          <w:lang w:val="ru-RU"/>
        </w:rPr>
        <w:t>«</w:t>
      </w:r>
      <w:r w:rsidRPr="005B2915">
        <w:rPr>
          <w:lang w:val="ru-RU"/>
        </w:rPr>
        <w:t xml:space="preserve">Концепция </w:t>
      </w:r>
      <w:proofErr w:type="spellStart"/>
      <w:r w:rsidRPr="005B2915">
        <w:rPr>
          <w:lang w:val="ru-RU"/>
        </w:rPr>
        <w:t>Grundtvigian</w:t>
      </w:r>
      <w:proofErr w:type="spellEnd"/>
      <w:r w:rsidRPr="005B2915">
        <w:rPr>
          <w:lang w:val="ru-RU"/>
        </w:rPr>
        <w:t xml:space="preserve"> народной </w:t>
      </w:r>
      <w:r>
        <w:rPr>
          <w:lang w:val="ru-RU"/>
        </w:rPr>
        <w:t xml:space="preserve">высшей школы с проживанием </w:t>
      </w:r>
      <w:r w:rsidRPr="005B2915">
        <w:rPr>
          <w:lang w:val="ru-RU"/>
        </w:rPr>
        <w:t xml:space="preserve">основана на </w:t>
      </w:r>
      <w:r>
        <w:rPr>
          <w:lang w:val="ru-RU"/>
        </w:rPr>
        <w:t xml:space="preserve">идее необходимости </w:t>
      </w:r>
      <w:r w:rsidRPr="005B2915">
        <w:rPr>
          <w:lang w:val="ru-RU"/>
        </w:rPr>
        <w:t>создании самоуправляемого сообщества участников</w:t>
      </w:r>
      <w:r w:rsidR="000C6E98">
        <w:rPr>
          <w:lang w:val="ru-RU"/>
        </w:rPr>
        <w:t xml:space="preserve">, которые во </w:t>
      </w:r>
      <w:r w:rsidRPr="005B2915">
        <w:rPr>
          <w:lang w:val="ru-RU"/>
        </w:rPr>
        <w:t>взрослом возрасте</w:t>
      </w:r>
      <w:r w:rsidR="000C6E98">
        <w:rPr>
          <w:lang w:val="ru-RU"/>
        </w:rPr>
        <w:t xml:space="preserve"> студенты</w:t>
      </w:r>
      <w:r w:rsidRPr="005B2915">
        <w:rPr>
          <w:lang w:val="ru-RU"/>
        </w:rPr>
        <w:t xml:space="preserve"> обладают значительно более развитым чувством ответственности и </w:t>
      </w:r>
      <w:r w:rsidR="000C6E98">
        <w:rPr>
          <w:lang w:val="ru-RU"/>
        </w:rPr>
        <w:t>принимают участие в</w:t>
      </w:r>
      <w:r w:rsidRPr="005B2915">
        <w:rPr>
          <w:lang w:val="ru-RU"/>
        </w:rPr>
        <w:t xml:space="preserve"> различных совместных действиях, требующих организации, основанной на демократических принципах </w:t>
      </w:r>
      <w:proofErr w:type="gramStart"/>
      <w:r w:rsidRPr="005B2915">
        <w:rPr>
          <w:lang w:val="ru-RU"/>
        </w:rPr>
        <w:t xml:space="preserve">-  </w:t>
      </w:r>
      <w:r w:rsidR="000C6E98">
        <w:rPr>
          <w:lang w:val="ru-RU"/>
        </w:rPr>
        <w:t>объединение</w:t>
      </w:r>
      <w:proofErr w:type="gramEnd"/>
      <w:r w:rsidR="000C6E98">
        <w:rPr>
          <w:lang w:val="ru-RU"/>
        </w:rPr>
        <w:t xml:space="preserve"> </w:t>
      </w:r>
      <w:r w:rsidRPr="005B2915">
        <w:rPr>
          <w:lang w:val="ru-RU"/>
        </w:rPr>
        <w:t>и сотрудничество. Условия проживания создают необходимость</w:t>
      </w:r>
      <w:r w:rsidR="000C6E98">
        <w:rPr>
          <w:lang w:val="ru-RU"/>
        </w:rPr>
        <w:t xml:space="preserve"> в</w:t>
      </w:r>
      <w:r w:rsidRPr="005B2915">
        <w:rPr>
          <w:lang w:val="ru-RU"/>
        </w:rPr>
        <w:t xml:space="preserve"> самоуправлени</w:t>
      </w:r>
      <w:r w:rsidR="000C6E98">
        <w:rPr>
          <w:lang w:val="ru-RU"/>
        </w:rPr>
        <w:t>и</w:t>
      </w:r>
      <w:r w:rsidRPr="005B2915">
        <w:rPr>
          <w:lang w:val="ru-RU"/>
        </w:rPr>
        <w:t xml:space="preserve">, во всяком случае отступление от авторитарных правил совместного проживания, </w:t>
      </w:r>
      <w:r w:rsidR="000C6E98">
        <w:rPr>
          <w:lang w:val="ru-RU"/>
        </w:rPr>
        <w:t xml:space="preserve">и внешнего контроля </w:t>
      </w:r>
      <w:r w:rsidRPr="005B2915">
        <w:rPr>
          <w:lang w:val="ru-RU"/>
        </w:rPr>
        <w:t>рабочего ритма во время программы (</w:t>
      </w:r>
      <w:r w:rsidR="000C6E98" w:rsidRPr="005B2915">
        <w:t>GoleIbiowski</w:t>
      </w:r>
      <w:r w:rsidRPr="005B2915">
        <w:rPr>
          <w:lang w:val="ru-RU"/>
        </w:rPr>
        <w:t>, 1994, стр. 87).</w:t>
      </w:r>
    </w:p>
    <w:p w14:paraId="0BC80DAA" w14:textId="14C0E9E8" w:rsidR="000C6E98" w:rsidRDefault="000C6E98" w:rsidP="005B2915">
      <w:pPr>
        <w:pStyle w:val="a3"/>
        <w:ind w:left="708"/>
        <w:rPr>
          <w:lang w:val="ru-RU"/>
        </w:rPr>
      </w:pPr>
    </w:p>
    <w:p w14:paraId="47DA3722" w14:textId="5525BD02" w:rsidR="000C6E98" w:rsidRDefault="000C6E98" w:rsidP="000C6E98">
      <w:pPr>
        <w:pStyle w:val="a3"/>
        <w:rPr>
          <w:lang w:val="ru-RU"/>
        </w:rPr>
      </w:pPr>
      <w:r w:rsidRPr="005B2915">
        <w:t>GoleIbiowski</w:t>
      </w:r>
      <w:r w:rsidRPr="000C6E98">
        <w:rPr>
          <w:lang w:val="ru-RU"/>
        </w:rPr>
        <w:t xml:space="preserve"> постулирует, что программной основой народных </w:t>
      </w:r>
      <w:r>
        <w:rPr>
          <w:lang w:val="ru-RU"/>
        </w:rPr>
        <w:t>высших</w:t>
      </w:r>
      <w:r w:rsidRPr="000C6E98">
        <w:rPr>
          <w:lang w:val="ru-RU"/>
        </w:rPr>
        <w:t xml:space="preserve"> школ</w:t>
      </w:r>
      <w:r>
        <w:rPr>
          <w:lang w:val="ru-RU"/>
        </w:rPr>
        <w:t>,</w:t>
      </w:r>
      <w:r w:rsidRPr="000C6E98">
        <w:rPr>
          <w:lang w:val="ru-RU"/>
        </w:rPr>
        <w:t xml:space="preserve"> сегодня и в будущем</w:t>
      </w:r>
      <w:r>
        <w:rPr>
          <w:lang w:val="ru-RU"/>
        </w:rPr>
        <w:t>,</w:t>
      </w:r>
      <w:r w:rsidRPr="000C6E98">
        <w:rPr>
          <w:lang w:val="ru-RU"/>
        </w:rPr>
        <w:t xml:space="preserve"> должно быть «продолжение идеи самообразования и самообучения в добровольном кооперативном партнерстве, выдерживающее испытание ответом на фундаментальные вопросы общества</w:t>
      </w:r>
      <w:r w:rsidR="00065B55">
        <w:rPr>
          <w:lang w:val="ru-RU"/>
        </w:rPr>
        <w:t>:</w:t>
      </w:r>
      <w:r w:rsidRPr="000C6E98">
        <w:rPr>
          <w:lang w:val="ru-RU"/>
        </w:rPr>
        <w:t xml:space="preserve"> настоящее и личное, национальное, мировое и </w:t>
      </w:r>
      <w:r w:rsidRPr="000C6E98">
        <w:rPr>
          <w:lang w:val="ru-RU"/>
        </w:rPr>
        <w:lastRenderedPageBreak/>
        <w:t>будущее человечества »(</w:t>
      </w:r>
      <w:proofErr w:type="spellStart"/>
      <w:r w:rsidRPr="000C6E98">
        <w:rPr>
          <w:lang w:val="ru-RU"/>
        </w:rPr>
        <w:t>Go</w:t>
      </w:r>
      <w:proofErr w:type="spellEnd"/>
      <w:r w:rsidR="00065B55">
        <w:rPr>
          <w:lang w:val="en-US"/>
        </w:rPr>
        <w:t>le</w:t>
      </w:r>
      <w:proofErr w:type="spellStart"/>
      <w:r w:rsidRPr="000C6E98">
        <w:rPr>
          <w:lang w:val="ru-RU"/>
        </w:rPr>
        <w:t>biowski</w:t>
      </w:r>
      <w:proofErr w:type="spellEnd"/>
      <w:r w:rsidRPr="000C6E98">
        <w:rPr>
          <w:lang w:val="ru-RU"/>
        </w:rPr>
        <w:t xml:space="preserve">, 1994, с. 157). В какой степени и как польские народные </w:t>
      </w:r>
      <w:r w:rsidR="001A5E08">
        <w:rPr>
          <w:lang w:val="ru-RU"/>
        </w:rPr>
        <w:t>высшие</w:t>
      </w:r>
      <w:r w:rsidRPr="000C6E98">
        <w:rPr>
          <w:lang w:val="ru-RU"/>
        </w:rPr>
        <w:t xml:space="preserve"> школы смогут решить эту проблему в двадцать первом веке, еще предстоит увидеть.</w:t>
      </w:r>
    </w:p>
    <w:p w14:paraId="5778806C" w14:textId="77777777" w:rsidR="00065B55" w:rsidRPr="00065B55" w:rsidRDefault="00065B55" w:rsidP="00065B55">
      <w:pPr>
        <w:pStyle w:val="a3"/>
        <w:rPr>
          <w:b/>
          <w:bCs/>
          <w:lang w:val="ru-RU"/>
        </w:rPr>
      </w:pPr>
      <w:r w:rsidRPr="00065B55">
        <w:rPr>
          <w:b/>
          <w:bCs/>
          <w:lang w:val="ru-RU"/>
        </w:rPr>
        <w:t xml:space="preserve">Венгрия </w:t>
      </w:r>
    </w:p>
    <w:p w14:paraId="3055FE46" w14:textId="56EF4921" w:rsidR="00065B55" w:rsidRDefault="00065B55" w:rsidP="00065B55">
      <w:pPr>
        <w:pStyle w:val="a3"/>
        <w:rPr>
          <w:lang w:val="ru-RU"/>
        </w:rPr>
      </w:pPr>
      <w:r w:rsidRPr="00065B55">
        <w:rPr>
          <w:lang w:val="ru-RU"/>
        </w:rPr>
        <w:t xml:space="preserve">Первая венгерская народная </w:t>
      </w:r>
      <w:r>
        <w:rPr>
          <w:lang w:val="ru-RU"/>
        </w:rPr>
        <w:t>высшая</w:t>
      </w:r>
      <w:r w:rsidRPr="00065B55">
        <w:rPr>
          <w:lang w:val="ru-RU"/>
        </w:rPr>
        <w:t xml:space="preserve"> школа</w:t>
      </w:r>
      <w:r>
        <w:rPr>
          <w:lang w:val="ru-RU"/>
        </w:rPr>
        <w:t xml:space="preserve"> с проживанием</w:t>
      </w:r>
      <w:r w:rsidRPr="00065B55">
        <w:rPr>
          <w:lang w:val="ru-RU"/>
        </w:rPr>
        <w:t xml:space="preserve"> была открыта в </w:t>
      </w:r>
      <w:proofErr w:type="spellStart"/>
      <w:r w:rsidRPr="00065B55">
        <w:rPr>
          <w:lang w:val="ru-RU"/>
        </w:rPr>
        <w:t>Szada</w:t>
      </w:r>
      <w:proofErr w:type="spellEnd"/>
      <w:r w:rsidRPr="00065B55">
        <w:rPr>
          <w:lang w:val="ru-RU"/>
        </w:rPr>
        <w:t xml:space="preserve"> в 1925 году. Идея народной </w:t>
      </w:r>
      <w:r>
        <w:rPr>
          <w:lang w:val="ru-RU"/>
        </w:rPr>
        <w:t xml:space="preserve">высшей </w:t>
      </w:r>
      <w:r w:rsidRPr="00065B55">
        <w:rPr>
          <w:lang w:val="ru-RU"/>
        </w:rPr>
        <w:t>школы в Венгрии поначалу была продвинута церковными деятелями, сильно заинтересованными в образовании</w:t>
      </w:r>
      <w:r>
        <w:rPr>
          <w:lang w:val="ru-RU"/>
        </w:rPr>
        <w:t xml:space="preserve"> народа</w:t>
      </w:r>
      <w:r w:rsidRPr="00065B55">
        <w:rPr>
          <w:lang w:val="ru-RU"/>
        </w:rPr>
        <w:t>; вскоре к ним присоединились многие представители интеллигенции и фермеров, которые осознавали острую необходимость социальных реформ в стране (</w:t>
      </w:r>
      <w:proofErr w:type="spellStart"/>
      <w:r w:rsidRPr="00065B55">
        <w:rPr>
          <w:lang w:val="ru-RU"/>
        </w:rPr>
        <w:t>Trencsenyi</w:t>
      </w:r>
      <w:proofErr w:type="spellEnd"/>
      <w:r w:rsidRPr="00065B55">
        <w:rPr>
          <w:lang w:val="ru-RU"/>
        </w:rPr>
        <w:t xml:space="preserve">, 1993). Под руководством пастора </w:t>
      </w:r>
      <w:proofErr w:type="spellStart"/>
      <w:r w:rsidRPr="00065B55">
        <w:rPr>
          <w:lang w:val="ru-RU"/>
        </w:rPr>
        <w:t>Бонниса</w:t>
      </w:r>
      <w:proofErr w:type="spellEnd"/>
      <w:r w:rsidRPr="00065B55">
        <w:rPr>
          <w:lang w:val="ru-RU"/>
        </w:rPr>
        <w:t xml:space="preserve"> </w:t>
      </w:r>
      <w:proofErr w:type="spellStart"/>
      <w:r w:rsidRPr="00065B55">
        <w:rPr>
          <w:lang w:val="ru-RU"/>
        </w:rPr>
        <w:t>Секереша</w:t>
      </w:r>
      <w:proofErr w:type="spellEnd"/>
      <w:r w:rsidR="003228E6">
        <w:rPr>
          <w:lang w:val="ru-RU"/>
        </w:rPr>
        <w:t xml:space="preserve"> </w:t>
      </w:r>
      <w:r w:rsidRPr="00065B55">
        <w:rPr>
          <w:lang w:val="ru-RU"/>
        </w:rPr>
        <w:t xml:space="preserve">в </w:t>
      </w:r>
      <w:proofErr w:type="spellStart"/>
      <w:r w:rsidRPr="00065B55">
        <w:rPr>
          <w:lang w:val="ru-RU"/>
        </w:rPr>
        <w:t>Менфочанаке</w:t>
      </w:r>
      <w:proofErr w:type="spellEnd"/>
      <w:r w:rsidRPr="00065B55">
        <w:rPr>
          <w:lang w:val="ru-RU"/>
        </w:rPr>
        <w:t xml:space="preserve"> недалеко от </w:t>
      </w:r>
      <w:proofErr w:type="spellStart"/>
      <w:r w:rsidRPr="00065B55">
        <w:rPr>
          <w:lang w:val="ru-RU"/>
        </w:rPr>
        <w:t>Гьёра</w:t>
      </w:r>
      <w:proofErr w:type="spellEnd"/>
      <w:r w:rsidRPr="00065B55">
        <w:rPr>
          <w:lang w:val="ru-RU"/>
        </w:rPr>
        <w:t xml:space="preserve"> была основана известная народная </w:t>
      </w:r>
      <w:r w:rsidR="003228E6">
        <w:rPr>
          <w:lang w:val="ru-RU"/>
        </w:rPr>
        <w:t>высшая</w:t>
      </w:r>
      <w:r w:rsidRPr="00065B55">
        <w:rPr>
          <w:lang w:val="ru-RU"/>
        </w:rPr>
        <w:t xml:space="preserve"> школа. Католическая народная </w:t>
      </w:r>
      <w:r w:rsidR="003228E6">
        <w:rPr>
          <w:lang w:val="ru-RU"/>
        </w:rPr>
        <w:t>высшая</w:t>
      </w:r>
      <w:r w:rsidRPr="00065B55">
        <w:rPr>
          <w:lang w:val="ru-RU"/>
        </w:rPr>
        <w:t xml:space="preserve"> школа была основана в </w:t>
      </w:r>
      <w:proofErr w:type="spellStart"/>
      <w:r w:rsidRPr="00065B55">
        <w:rPr>
          <w:lang w:val="ru-RU"/>
        </w:rPr>
        <w:t>Сарароспатаке</w:t>
      </w:r>
      <w:proofErr w:type="spellEnd"/>
      <w:r w:rsidRPr="00065B55">
        <w:rPr>
          <w:lang w:val="ru-RU"/>
        </w:rPr>
        <w:t xml:space="preserve">, а лютеранская - Народная </w:t>
      </w:r>
      <w:r w:rsidR="003228E6">
        <w:rPr>
          <w:lang w:val="ru-RU"/>
        </w:rPr>
        <w:t>высшая</w:t>
      </w:r>
      <w:r w:rsidRPr="00065B55">
        <w:rPr>
          <w:lang w:val="ru-RU"/>
        </w:rPr>
        <w:t xml:space="preserve"> школа </w:t>
      </w:r>
      <w:proofErr w:type="spellStart"/>
      <w:r w:rsidRPr="00065B55">
        <w:rPr>
          <w:lang w:val="ru-RU"/>
        </w:rPr>
        <w:t>Самуэля</w:t>
      </w:r>
      <w:proofErr w:type="spellEnd"/>
      <w:r w:rsidRPr="00065B55">
        <w:rPr>
          <w:lang w:val="ru-RU"/>
        </w:rPr>
        <w:t xml:space="preserve"> </w:t>
      </w:r>
      <w:proofErr w:type="spellStart"/>
      <w:r w:rsidRPr="00065B55">
        <w:rPr>
          <w:lang w:val="ru-RU"/>
        </w:rPr>
        <w:t>Тесседика</w:t>
      </w:r>
      <w:proofErr w:type="spellEnd"/>
      <w:r w:rsidRPr="00065B55">
        <w:rPr>
          <w:lang w:val="ru-RU"/>
        </w:rPr>
        <w:t xml:space="preserve"> (названная в честь выдающейся личности эпохи Просвещения) в </w:t>
      </w:r>
      <w:proofErr w:type="spellStart"/>
      <w:r w:rsidRPr="00065B55">
        <w:rPr>
          <w:lang w:val="ru-RU"/>
        </w:rPr>
        <w:t>Надьтарча</w:t>
      </w:r>
      <w:proofErr w:type="spellEnd"/>
      <w:r w:rsidRPr="00065B55">
        <w:rPr>
          <w:lang w:val="ru-RU"/>
        </w:rPr>
        <w:t xml:space="preserve"> в 1938 году: «Народная </w:t>
      </w:r>
      <w:r w:rsidR="003228E6">
        <w:rPr>
          <w:lang w:val="ru-RU"/>
        </w:rPr>
        <w:t>высшая</w:t>
      </w:r>
      <w:r w:rsidRPr="00065B55">
        <w:rPr>
          <w:lang w:val="ru-RU"/>
        </w:rPr>
        <w:t xml:space="preserve"> школа в </w:t>
      </w:r>
      <w:proofErr w:type="spellStart"/>
      <w:r w:rsidRPr="00065B55">
        <w:rPr>
          <w:lang w:val="ru-RU"/>
        </w:rPr>
        <w:t>Сарароспатаке</w:t>
      </w:r>
      <w:proofErr w:type="spellEnd"/>
      <w:r w:rsidRPr="00065B55">
        <w:rPr>
          <w:lang w:val="ru-RU"/>
        </w:rPr>
        <w:t xml:space="preserve"> обеспечила духовн</w:t>
      </w:r>
      <w:r w:rsidR="003228E6">
        <w:rPr>
          <w:lang w:val="ru-RU"/>
        </w:rPr>
        <w:t>ую,</w:t>
      </w:r>
      <w:r w:rsidRPr="00065B55">
        <w:rPr>
          <w:lang w:val="ru-RU"/>
        </w:rPr>
        <w:t xml:space="preserve"> интеллектуаль</w:t>
      </w:r>
      <w:r w:rsidR="003228E6">
        <w:rPr>
          <w:lang w:val="ru-RU"/>
        </w:rPr>
        <w:t>ную</w:t>
      </w:r>
      <w:r w:rsidRPr="00065B55">
        <w:rPr>
          <w:lang w:val="ru-RU"/>
        </w:rPr>
        <w:t xml:space="preserve"> и финансов</w:t>
      </w:r>
      <w:r w:rsidR="003228E6">
        <w:rPr>
          <w:lang w:val="ru-RU"/>
        </w:rPr>
        <w:t>ую</w:t>
      </w:r>
      <w:r w:rsidRPr="00065B55">
        <w:rPr>
          <w:lang w:val="ru-RU"/>
        </w:rPr>
        <w:t xml:space="preserve"> </w:t>
      </w:r>
      <w:r w:rsidR="003228E6">
        <w:rPr>
          <w:lang w:val="ru-RU"/>
        </w:rPr>
        <w:t>поддержку</w:t>
      </w:r>
      <w:r w:rsidRPr="00065B55">
        <w:rPr>
          <w:lang w:val="ru-RU"/>
        </w:rPr>
        <w:t xml:space="preserve"> 460 студентам за двенадцать лет существования. Молодые люди жили в «символической деревне» под названием </w:t>
      </w:r>
      <w:proofErr w:type="spellStart"/>
      <w:r w:rsidRPr="00065B55">
        <w:rPr>
          <w:lang w:val="ru-RU"/>
        </w:rPr>
        <w:t>Szeretetfalva</w:t>
      </w:r>
      <w:proofErr w:type="spellEnd"/>
      <w:r w:rsidRPr="00065B55">
        <w:rPr>
          <w:lang w:val="ru-RU"/>
        </w:rPr>
        <w:t xml:space="preserve"> (Деревня любви</w:t>
      </w:r>
      <w:proofErr w:type="gramStart"/>
      <w:r w:rsidRPr="00065B55">
        <w:rPr>
          <w:lang w:val="ru-RU"/>
        </w:rPr>
        <w:t>)»(</w:t>
      </w:r>
      <w:proofErr w:type="spellStart"/>
      <w:proofErr w:type="gramEnd"/>
      <w:r w:rsidRPr="00065B55">
        <w:rPr>
          <w:lang w:val="ru-RU"/>
        </w:rPr>
        <w:t>Toth</w:t>
      </w:r>
      <w:proofErr w:type="spellEnd"/>
      <w:r w:rsidRPr="00065B55">
        <w:rPr>
          <w:lang w:val="ru-RU"/>
        </w:rPr>
        <w:t xml:space="preserve">, 1998a, p. 52). </w:t>
      </w:r>
    </w:p>
    <w:p w14:paraId="34D548BC" w14:textId="4D944F9E" w:rsidR="003228E6" w:rsidRPr="00065B55" w:rsidRDefault="003228E6" w:rsidP="00065B55">
      <w:pPr>
        <w:pStyle w:val="a3"/>
      </w:pPr>
      <w:r w:rsidRPr="003228E6">
        <w:t xml:space="preserve">При содействии группы финского лютеранского духовенства, посетившего Венгрию в 1937 году, первая лютеранская народная </w:t>
      </w:r>
      <w:r>
        <w:rPr>
          <w:lang w:val="ru-RU"/>
        </w:rPr>
        <w:t>высшая</w:t>
      </w:r>
      <w:r w:rsidRPr="003228E6">
        <w:t xml:space="preserve"> школа была открыта в Венгрии в 1938 году. Школа просуществовала до конца 1940-х годов, когда все народные </w:t>
      </w:r>
      <w:r>
        <w:rPr>
          <w:lang w:val="ru-RU"/>
        </w:rPr>
        <w:t>высшие</w:t>
      </w:r>
      <w:r w:rsidRPr="003228E6">
        <w:t xml:space="preserve"> школы были закрыты коммунистами. По словам </w:t>
      </w:r>
      <w:proofErr w:type="spellStart"/>
      <w:r w:rsidRPr="00065B55">
        <w:rPr>
          <w:lang w:val="ru-RU"/>
        </w:rPr>
        <w:t>Toth</w:t>
      </w:r>
      <w:proofErr w:type="spellEnd"/>
      <w:r w:rsidRPr="003228E6">
        <w:t>:</w:t>
      </w:r>
    </w:p>
    <w:p w14:paraId="0A7A84CF" w14:textId="578E6CA5" w:rsidR="00065B55" w:rsidRDefault="003228E6" w:rsidP="00065B55">
      <w:pPr>
        <w:pStyle w:val="a3"/>
        <w:ind w:left="708"/>
        <w:rPr>
          <w:lang w:val="ru-RU"/>
        </w:rPr>
      </w:pPr>
      <w:r w:rsidRPr="003228E6">
        <w:rPr>
          <w:lang w:val="ru-RU"/>
        </w:rPr>
        <w:t xml:space="preserve">Создание Лютеранской народной </w:t>
      </w:r>
      <w:r>
        <w:rPr>
          <w:lang w:val="ru-RU"/>
        </w:rPr>
        <w:t>высшей</w:t>
      </w:r>
      <w:r w:rsidRPr="003228E6">
        <w:rPr>
          <w:lang w:val="ru-RU"/>
        </w:rPr>
        <w:t xml:space="preserve"> школы в </w:t>
      </w:r>
      <w:proofErr w:type="spellStart"/>
      <w:r w:rsidRPr="003228E6">
        <w:rPr>
          <w:lang w:val="ru-RU"/>
        </w:rPr>
        <w:t>Надьтарча</w:t>
      </w:r>
      <w:proofErr w:type="spellEnd"/>
      <w:r w:rsidRPr="003228E6">
        <w:rPr>
          <w:lang w:val="ru-RU"/>
        </w:rPr>
        <w:t xml:space="preserve"> в 1938 году ознаменовало важный этап в истории венгерских народных </w:t>
      </w:r>
      <w:r>
        <w:rPr>
          <w:lang w:val="ru-RU"/>
        </w:rPr>
        <w:t>высших</w:t>
      </w:r>
      <w:r w:rsidRPr="003228E6">
        <w:rPr>
          <w:lang w:val="ru-RU"/>
        </w:rPr>
        <w:t xml:space="preserve"> школ. . . П</w:t>
      </w:r>
      <w:r>
        <w:rPr>
          <w:lang w:val="ru-RU"/>
        </w:rPr>
        <w:t>ри народной высшей школе проводились п</w:t>
      </w:r>
      <w:r w:rsidRPr="003228E6">
        <w:rPr>
          <w:lang w:val="ru-RU"/>
        </w:rPr>
        <w:t xml:space="preserve">ятимесячные курсы. Воспитатели, жившие вместе с молодежью, навещали своих бывших учеников весной и осенью. </w:t>
      </w:r>
      <w:proofErr w:type="spellStart"/>
      <w:r w:rsidRPr="003228E6">
        <w:rPr>
          <w:lang w:val="ru-RU"/>
        </w:rPr>
        <w:t>Надьтарча</w:t>
      </w:r>
      <w:proofErr w:type="spellEnd"/>
      <w:r w:rsidRPr="003228E6">
        <w:rPr>
          <w:lang w:val="ru-RU"/>
        </w:rPr>
        <w:t xml:space="preserve"> также стала «символической деревней» (</w:t>
      </w:r>
      <w:proofErr w:type="spellStart"/>
      <w:r w:rsidRPr="003228E6">
        <w:rPr>
          <w:lang w:val="ru-RU"/>
        </w:rPr>
        <w:t>Toth</w:t>
      </w:r>
      <w:proofErr w:type="spellEnd"/>
      <w:r w:rsidRPr="003228E6">
        <w:rPr>
          <w:lang w:val="ru-RU"/>
        </w:rPr>
        <w:t>, 1998a, p. 52).</w:t>
      </w:r>
    </w:p>
    <w:p w14:paraId="0DEADE65" w14:textId="4DE9642A" w:rsidR="003228E6" w:rsidRDefault="003228E6" w:rsidP="003228E6">
      <w:pPr>
        <w:pStyle w:val="a3"/>
        <w:rPr>
          <w:lang w:val="ru-RU"/>
        </w:rPr>
      </w:pPr>
      <w:proofErr w:type="spellStart"/>
      <w:r w:rsidRPr="00065B55">
        <w:rPr>
          <w:lang w:val="ru-RU"/>
        </w:rPr>
        <w:t>Toth</w:t>
      </w:r>
      <w:proofErr w:type="spellEnd"/>
      <w:r w:rsidRPr="003228E6">
        <w:rPr>
          <w:lang w:val="ru-RU"/>
        </w:rPr>
        <w:t xml:space="preserve"> утверждает, что: «Движение венгерской народной </w:t>
      </w:r>
      <w:r>
        <w:rPr>
          <w:lang w:val="ru-RU"/>
        </w:rPr>
        <w:t>высшей</w:t>
      </w:r>
      <w:r w:rsidRPr="003228E6">
        <w:rPr>
          <w:lang w:val="ru-RU"/>
        </w:rPr>
        <w:t xml:space="preserve"> школы достигло своего пика в 1936–1948 годах.</w:t>
      </w:r>
      <w:r>
        <w:rPr>
          <w:lang w:val="ru-RU"/>
        </w:rPr>
        <w:t xml:space="preserve"> Исследование Министерства образования</w:t>
      </w:r>
      <w:r w:rsidRPr="003228E6">
        <w:rPr>
          <w:lang w:val="ru-RU"/>
        </w:rPr>
        <w:t xml:space="preserve"> показало, что действуют более 100 религиозных и светских народных </w:t>
      </w:r>
      <w:r>
        <w:rPr>
          <w:lang w:val="ru-RU"/>
        </w:rPr>
        <w:t>высших</w:t>
      </w:r>
      <w:r w:rsidRPr="003228E6">
        <w:rPr>
          <w:lang w:val="ru-RU"/>
        </w:rPr>
        <w:t xml:space="preserve"> школ, в основном</w:t>
      </w:r>
      <w:r>
        <w:rPr>
          <w:lang w:val="ru-RU"/>
        </w:rPr>
        <w:t xml:space="preserve"> с проживанием</w:t>
      </w:r>
      <w:r w:rsidRPr="003228E6">
        <w:rPr>
          <w:lang w:val="ru-RU"/>
        </w:rPr>
        <w:t>»</w:t>
      </w:r>
      <w:r>
        <w:rPr>
          <w:lang w:val="ru-RU"/>
        </w:rPr>
        <w:t xml:space="preserve"> </w:t>
      </w:r>
      <w:r w:rsidRPr="003228E6">
        <w:rPr>
          <w:lang w:val="ru-RU"/>
        </w:rPr>
        <w:t>(</w:t>
      </w:r>
      <w:proofErr w:type="spellStart"/>
      <w:r w:rsidRPr="003228E6">
        <w:rPr>
          <w:lang w:val="ru-RU"/>
        </w:rPr>
        <w:t>Toth</w:t>
      </w:r>
      <w:proofErr w:type="spellEnd"/>
      <w:r w:rsidRPr="003228E6">
        <w:rPr>
          <w:lang w:val="ru-RU"/>
        </w:rPr>
        <w:t>, 1999a, p. 177).</w:t>
      </w:r>
    </w:p>
    <w:p w14:paraId="0DB475A7" w14:textId="30E62923" w:rsidR="003228E6" w:rsidRDefault="003228E6" w:rsidP="003228E6">
      <w:pPr>
        <w:pStyle w:val="a3"/>
        <w:rPr>
          <w:lang w:val="ru-RU"/>
        </w:rPr>
      </w:pPr>
      <w:r w:rsidRPr="003228E6">
        <w:rPr>
          <w:lang w:val="ru-RU"/>
        </w:rPr>
        <w:t xml:space="preserve">Школы финансировались в основном за счет частных пожертвований (60 школ): общины, включая церковные группы, финансировали 26 школ, государственные министерства - 15 школ, Национальный фонд защиты народа и семьи - 10 школ и местные органы власти - восемь школ. Католическая церковь предоставила большую часть зданий, используемых ее школами. Более половины учителей не получали зарплату, одна треть штатных сотрудников получала временную заработную плату и только четверть получала обычную зарплату. Доступ в народные </w:t>
      </w:r>
      <w:r w:rsidR="001A5E08">
        <w:rPr>
          <w:lang w:val="ru-RU"/>
        </w:rPr>
        <w:t>высшие</w:t>
      </w:r>
      <w:r w:rsidRPr="003228E6">
        <w:rPr>
          <w:lang w:val="ru-RU"/>
        </w:rPr>
        <w:t xml:space="preserve"> школы для более бедных слоев общества был гарантирован, `` более чем в половине народных </w:t>
      </w:r>
      <w:r w:rsidR="001A5E08">
        <w:rPr>
          <w:lang w:val="ru-RU"/>
        </w:rPr>
        <w:t>высших</w:t>
      </w:r>
      <w:r w:rsidRPr="003228E6">
        <w:rPr>
          <w:lang w:val="ru-RU"/>
        </w:rPr>
        <w:t xml:space="preserve"> школ ученики вообще ничего не платили или плата за обучение была очень низкой и в основном выплачивалась натур</w:t>
      </w:r>
      <w:r>
        <w:rPr>
          <w:lang w:val="ru-RU"/>
        </w:rPr>
        <w:t>альными продуктами</w:t>
      </w:r>
      <w:r w:rsidRPr="003228E6">
        <w:rPr>
          <w:lang w:val="ru-RU"/>
        </w:rPr>
        <w:t>'' (</w:t>
      </w:r>
      <w:proofErr w:type="spellStart"/>
      <w:r w:rsidRPr="003228E6">
        <w:rPr>
          <w:lang w:val="ru-RU"/>
        </w:rPr>
        <w:t>Toth</w:t>
      </w:r>
      <w:proofErr w:type="spellEnd"/>
      <w:r w:rsidRPr="003228E6">
        <w:rPr>
          <w:lang w:val="ru-RU"/>
        </w:rPr>
        <w:t>, 1999b, p. 263).</w:t>
      </w:r>
    </w:p>
    <w:p w14:paraId="5FFFE09A" w14:textId="0572F5D3" w:rsidR="003228E6" w:rsidRDefault="003228E6" w:rsidP="003228E6">
      <w:pPr>
        <w:pStyle w:val="a3"/>
        <w:rPr>
          <w:lang w:val="ru-RU"/>
        </w:rPr>
      </w:pPr>
      <w:r w:rsidRPr="003228E6">
        <w:rPr>
          <w:lang w:val="ru-RU"/>
        </w:rPr>
        <w:t xml:space="preserve">Во время Второй мировой войны народные </w:t>
      </w:r>
      <w:proofErr w:type="spellStart"/>
      <w:r>
        <w:rPr>
          <w:lang w:val="ru-RU"/>
        </w:rPr>
        <w:t>висшие</w:t>
      </w:r>
      <w:proofErr w:type="spellEnd"/>
      <w:r w:rsidRPr="003228E6">
        <w:rPr>
          <w:lang w:val="ru-RU"/>
        </w:rPr>
        <w:t xml:space="preserve"> школы Венгрии пережили тяжелые времена, но некоторые выжили в тяжелых условиях (</w:t>
      </w:r>
      <w:proofErr w:type="spellStart"/>
      <w:r w:rsidRPr="003228E6">
        <w:rPr>
          <w:lang w:val="ru-RU"/>
        </w:rPr>
        <w:t>Trencse</w:t>
      </w:r>
      <w:proofErr w:type="spellEnd"/>
      <w:r w:rsidRPr="003228E6">
        <w:rPr>
          <w:lang w:val="ru-RU"/>
        </w:rPr>
        <w:t xml:space="preserve"> ́</w:t>
      </w:r>
      <w:proofErr w:type="spellStart"/>
      <w:r w:rsidRPr="003228E6">
        <w:rPr>
          <w:lang w:val="ru-RU"/>
        </w:rPr>
        <w:t>nyi</w:t>
      </w:r>
      <w:proofErr w:type="spellEnd"/>
      <w:r w:rsidRPr="003228E6">
        <w:rPr>
          <w:lang w:val="ru-RU"/>
        </w:rPr>
        <w:t xml:space="preserve">, 1993). В короткий послевоенный демократический период предпринимались попытки восстановить </w:t>
      </w:r>
      <w:r w:rsidRPr="003228E6">
        <w:rPr>
          <w:lang w:val="ru-RU"/>
        </w:rPr>
        <w:lastRenderedPageBreak/>
        <w:t xml:space="preserve">народные </w:t>
      </w:r>
      <w:r w:rsidR="003650E3">
        <w:rPr>
          <w:lang w:val="ru-RU"/>
        </w:rPr>
        <w:t>высшие</w:t>
      </w:r>
      <w:r w:rsidRPr="003228E6">
        <w:rPr>
          <w:lang w:val="ru-RU"/>
        </w:rPr>
        <w:t xml:space="preserve"> школы. Основные политические изменения, охватившие Венгрию в то время, также повлияли на создание новых народных </w:t>
      </w:r>
      <w:r w:rsidR="003650E3">
        <w:rPr>
          <w:lang w:val="ru-RU"/>
        </w:rPr>
        <w:t>высших</w:t>
      </w:r>
      <w:r w:rsidRPr="003228E6">
        <w:rPr>
          <w:lang w:val="ru-RU"/>
        </w:rPr>
        <w:t xml:space="preserve"> школ. К осени 1946 г. к приему студентов были готовы около 50 народных училищ (народных </w:t>
      </w:r>
      <w:r w:rsidR="003650E3">
        <w:rPr>
          <w:lang w:val="ru-RU"/>
        </w:rPr>
        <w:t>высших школ</w:t>
      </w:r>
      <w:r w:rsidRPr="003228E6">
        <w:rPr>
          <w:lang w:val="ru-RU"/>
        </w:rPr>
        <w:t>); в течение года их количество увеличилось до ста; к концу 1947/48 учебного года насчитывалось уже 160 колледжей, а в 1948/49 было создано еще 50. В период с 1945 по 1949 год в этих колледжах жили и учились около 15 000 студентов (</w:t>
      </w:r>
      <w:proofErr w:type="spellStart"/>
      <w:r w:rsidRPr="003228E6">
        <w:rPr>
          <w:lang w:val="ru-RU"/>
        </w:rPr>
        <w:t>Kardos</w:t>
      </w:r>
      <w:proofErr w:type="spellEnd"/>
      <w:r w:rsidRPr="003228E6">
        <w:rPr>
          <w:lang w:val="ru-RU"/>
        </w:rPr>
        <w:t xml:space="preserve">, 1978). Помимо старых крестьянских народных </w:t>
      </w:r>
      <w:r w:rsidR="003650E3">
        <w:rPr>
          <w:lang w:val="ru-RU"/>
        </w:rPr>
        <w:t>высших</w:t>
      </w:r>
      <w:r w:rsidRPr="003228E6">
        <w:rPr>
          <w:lang w:val="ru-RU"/>
        </w:rPr>
        <w:t xml:space="preserve"> школ, многие из новых школ были </w:t>
      </w:r>
      <w:r w:rsidR="003650E3">
        <w:rPr>
          <w:lang w:val="ru-RU"/>
        </w:rPr>
        <w:t xml:space="preserve">основаны </w:t>
      </w:r>
      <w:r w:rsidRPr="003228E6">
        <w:rPr>
          <w:lang w:val="ru-RU"/>
        </w:rPr>
        <w:t xml:space="preserve">рабочими </w:t>
      </w:r>
      <w:r w:rsidR="003650E3">
        <w:rPr>
          <w:lang w:val="ru-RU"/>
        </w:rPr>
        <w:t xml:space="preserve">движениями </w:t>
      </w:r>
      <w:r w:rsidRPr="003228E6">
        <w:rPr>
          <w:lang w:val="ru-RU"/>
        </w:rPr>
        <w:t>и социал-демократ</w:t>
      </w:r>
      <w:r w:rsidR="003650E3">
        <w:rPr>
          <w:lang w:val="ru-RU"/>
        </w:rPr>
        <w:t>ами.</w:t>
      </w:r>
      <w:r w:rsidRPr="003228E6">
        <w:rPr>
          <w:lang w:val="ru-RU"/>
        </w:rPr>
        <w:t xml:space="preserve"> (</w:t>
      </w:r>
      <w:proofErr w:type="spellStart"/>
      <w:r w:rsidRPr="003228E6">
        <w:rPr>
          <w:lang w:val="ru-RU"/>
        </w:rPr>
        <w:t>To</w:t>
      </w:r>
      <w:proofErr w:type="spellEnd"/>
      <w:r w:rsidRPr="003228E6">
        <w:rPr>
          <w:lang w:val="ru-RU"/>
        </w:rPr>
        <w:t xml:space="preserve"> ́</w:t>
      </w:r>
      <w:proofErr w:type="spellStart"/>
      <w:r w:rsidRPr="003228E6">
        <w:rPr>
          <w:lang w:val="ru-RU"/>
        </w:rPr>
        <w:t>th</w:t>
      </w:r>
      <w:proofErr w:type="spellEnd"/>
      <w:r w:rsidRPr="003228E6">
        <w:rPr>
          <w:lang w:val="ru-RU"/>
        </w:rPr>
        <w:t>, 1999a).</w:t>
      </w:r>
    </w:p>
    <w:p w14:paraId="356042C8" w14:textId="7D4B2F07" w:rsidR="003650E3" w:rsidRDefault="003650E3" w:rsidP="003228E6">
      <w:pPr>
        <w:pStyle w:val="a3"/>
        <w:rPr>
          <w:lang w:val="uk-UA"/>
        </w:rPr>
      </w:pPr>
      <w:proofErr w:type="spellStart"/>
      <w:r w:rsidRPr="003650E3">
        <w:rPr>
          <w:lang w:val="uk-UA"/>
        </w:rPr>
        <w:t>Как</w:t>
      </w:r>
      <w:proofErr w:type="spellEnd"/>
      <w:r w:rsidRPr="003650E3">
        <w:rPr>
          <w:lang w:val="uk-UA"/>
        </w:rPr>
        <w:t xml:space="preserve"> и </w:t>
      </w:r>
      <w:proofErr w:type="spellStart"/>
      <w:r w:rsidRPr="003650E3">
        <w:rPr>
          <w:lang w:val="uk-UA"/>
        </w:rPr>
        <w:t>везде</w:t>
      </w:r>
      <w:proofErr w:type="spellEnd"/>
      <w:r w:rsidRPr="003650E3">
        <w:rPr>
          <w:lang w:val="uk-UA"/>
        </w:rPr>
        <w:t xml:space="preserve"> в </w:t>
      </w:r>
      <w:proofErr w:type="spellStart"/>
      <w:r w:rsidRPr="003650E3">
        <w:rPr>
          <w:lang w:val="uk-UA"/>
        </w:rPr>
        <w:t>Восточной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Европе</w:t>
      </w:r>
      <w:proofErr w:type="spellEnd"/>
      <w:r w:rsidRPr="003650E3">
        <w:rPr>
          <w:lang w:val="uk-UA"/>
        </w:rPr>
        <w:t xml:space="preserve">, к началу 1950-х </w:t>
      </w:r>
      <w:proofErr w:type="spellStart"/>
      <w:r w:rsidRPr="003650E3">
        <w:rPr>
          <w:lang w:val="uk-UA"/>
        </w:rPr>
        <w:t>годов</w:t>
      </w:r>
      <w:proofErr w:type="spellEnd"/>
      <w:r>
        <w:rPr>
          <w:lang w:val="uk-UA"/>
        </w:rPr>
        <w:t>,</w:t>
      </w:r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венгерские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народные</w:t>
      </w:r>
      <w:proofErr w:type="spellEnd"/>
      <w:r w:rsidRPr="003650E3">
        <w:rPr>
          <w:lang w:val="uk-UA"/>
        </w:rPr>
        <w:t xml:space="preserve"> </w:t>
      </w:r>
      <w:proofErr w:type="spellStart"/>
      <w:r>
        <w:rPr>
          <w:lang w:val="uk-UA"/>
        </w:rPr>
        <w:t>высшие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школы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были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закрыты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коммунистическим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правительством</w:t>
      </w:r>
      <w:proofErr w:type="spellEnd"/>
      <w:r w:rsidRPr="003650E3">
        <w:rPr>
          <w:lang w:val="uk-UA"/>
        </w:rPr>
        <w:t xml:space="preserve">. </w:t>
      </w:r>
      <w:proofErr w:type="spellStart"/>
      <w:r w:rsidRPr="003650E3">
        <w:rPr>
          <w:lang w:val="uk-UA"/>
        </w:rPr>
        <w:t>Однако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коммунист</w:t>
      </w:r>
      <w:r>
        <w:rPr>
          <w:lang w:val="uk-UA"/>
        </w:rPr>
        <w:t>ический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запрет</w:t>
      </w:r>
      <w:proofErr w:type="spellEnd"/>
      <w:r w:rsidRPr="003650E3">
        <w:rPr>
          <w:lang w:val="uk-UA"/>
        </w:rPr>
        <w:t xml:space="preserve"> не </w:t>
      </w:r>
      <w:proofErr w:type="spellStart"/>
      <w:r w:rsidRPr="003650E3">
        <w:rPr>
          <w:lang w:val="uk-UA"/>
        </w:rPr>
        <w:t>был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полностью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эффективны</w:t>
      </w:r>
      <w:r>
        <w:rPr>
          <w:lang w:val="uk-UA"/>
        </w:rPr>
        <w:t>м</w:t>
      </w:r>
      <w:proofErr w:type="spellEnd"/>
      <w:r w:rsidRPr="003650E3">
        <w:rPr>
          <w:lang w:val="uk-UA"/>
        </w:rPr>
        <w:t xml:space="preserve">. </w:t>
      </w:r>
      <w:proofErr w:type="spellStart"/>
      <w:r w:rsidRPr="003650E3">
        <w:rPr>
          <w:lang w:val="uk-UA"/>
        </w:rPr>
        <w:t>Как</w:t>
      </w:r>
      <w:proofErr w:type="spellEnd"/>
      <w:r w:rsidRPr="003650E3">
        <w:rPr>
          <w:lang w:val="uk-UA"/>
        </w:rPr>
        <w:t xml:space="preserve"> и в </w:t>
      </w:r>
      <w:proofErr w:type="spellStart"/>
      <w:r w:rsidRPr="003650E3">
        <w:rPr>
          <w:lang w:val="uk-UA"/>
        </w:rPr>
        <w:t>Польше</w:t>
      </w:r>
      <w:proofErr w:type="spellEnd"/>
      <w:r w:rsidRPr="003650E3">
        <w:rPr>
          <w:lang w:val="uk-UA"/>
        </w:rPr>
        <w:t xml:space="preserve">, </w:t>
      </w:r>
      <w:proofErr w:type="spellStart"/>
      <w:r w:rsidRPr="003650E3">
        <w:rPr>
          <w:lang w:val="uk-UA"/>
        </w:rPr>
        <w:t>идея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народной</w:t>
      </w:r>
      <w:proofErr w:type="spellEnd"/>
      <w:r w:rsidRPr="003650E3">
        <w:rPr>
          <w:lang w:val="uk-UA"/>
        </w:rPr>
        <w:t xml:space="preserve"> </w:t>
      </w:r>
      <w:proofErr w:type="spellStart"/>
      <w:r>
        <w:rPr>
          <w:lang w:val="uk-UA"/>
        </w:rPr>
        <w:t>высшей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школы</w:t>
      </w:r>
      <w:proofErr w:type="spellEnd"/>
      <w:r w:rsidRPr="003650E3">
        <w:rPr>
          <w:lang w:val="uk-UA"/>
        </w:rPr>
        <w:t xml:space="preserve"> жила в </w:t>
      </w:r>
      <w:proofErr w:type="spellStart"/>
      <w:r w:rsidRPr="003650E3">
        <w:rPr>
          <w:lang w:val="uk-UA"/>
        </w:rPr>
        <w:t>памяти</w:t>
      </w:r>
      <w:proofErr w:type="spellEnd"/>
      <w:r w:rsidRPr="003650E3">
        <w:rPr>
          <w:lang w:val="uk-UA"/>
        </w:rPr>
        <w:t xml:space="preserve"> многих </w:t>
      </w:r>
      <w:proofErr w:type="spellStart"/>
      <w:r w:rsidRPr="003650E3">
        <w:rPr>
          <w:lang w:val="uk-UA"/>
        </w:rPr>
        <w:t>молодых</w:t>
      </w:r>
      <w:proofErr w:type="spellEnd"/>
      <w:r w:rsidRPr="003650E3">
        <w:rPr>
          <w:lang w:val="uk-UA"/>
        </w:rPr>
        <w:t xml:space="preserve"> людей</w:t>
      </w:r>
      <w:r>
        <w:rPr>
          <w:lang w:val="uk-UA"/>
        </w:rPr>
        <w:t xml:space="preserve"> </w:t>
      </w:r>
      <w:r w:rsidRPr="003650E3">
        <w:rPr>
          <w:lang w:val="uk-UA"/>
        </w:rPr>
        <w:t xml:space="preserve">и </w:t>
      </w:r>
      <w:proofErr w:type="spellStart"/>
      <w:r w:rsidRPr="003650E3">
        <w:rPr>
          <w:lang w:val="uk-UA"/>
        </w:rPr>
        <w:t>бывших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учителей</w:t>
      </w:r>
      <w:proofErr w:type="spellEnd"/>
      <w:r w:rsidRPr="003650E3">
        <w:rPr>
          <w:lang w:val="uk-UA"/>
        </w:rPr>
        <w:t xml:space="preserve">, </w:t>
      </w:r>
      <w:proofErr w:type="spellStart"/>
      <w:r w:rsidRPr="003650E3">
        <w:rPr>
          <w:lang w:val="uk-UA"/>
        </w:rPr>
        <w:t>которые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их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посещали</w:t>
      </w:r>
      <w:proofErr w:type="spellEnd"/>
      <w:r w:rsidRPr="003650E3">
        <w:rPr>
          <w:lang w:val="uk-UA"/>
        </w:rPr>
        <w:t xml:space="preserve">. </w:t>
      </w:r>
      <w:proofErr w:type="spellStart"/>
      <w:r w:rsidRPr="003650E3">
        <w:rPr>
          <w:lang w:val="uk-UA"/>
        </w:rPr>
        <w:t>Старая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традиция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учеников</w:t>
      </w:r>
      <w:proofErr w:type="spellEnd"/>
      <w:r w:rsidRPr="003650E3">
        <w:rPr>
          <w:lang w:val="uk-UA"/>
        </w:rPr>
        <w:t xml:space="preserve"> и </w:t>
      </w:r>
      <w:proofErr w:type="spellStart"/>
      <w:r w:rsidRPr="003650E3">
        <w:rPr>
          <w:lang w:val="uk-UA"/>
        </w:rPr>
        <w:t>учителей</w:t>
      </w:r>
      <w:proofErr w:type="spellEnd"/>
      <w:r w:rsidRPr="003650E3">
        <w:rPr>
          <w:lang w:val="uk-UA"/>
        </w:rPr>
        <w:t xml:space="preserve"> регулярно </w:t>
      </w:r>
      <w:proofErr w:type="spellStart"/>
      <w:r w:rsidRPr="003650E3">
        <w:rPr>
          <w:lang w:val="uk-UA"/>
        </w:rPr>
        <w:t>собираться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вместе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после</w:t>
      </w:r>
      <w:proofErr w:type="spellEnd"/>
      <w:r w:rsidRPr="003650E3">
        <w:rPr>
          <w:lang w:val="uk-UA"/>
        </w:rPr>
        <w:t xml:space="preserve"> того, </w:t>
      </w:r>
      <w:proofErr w:type="spellStart"/>
      <w:r w:rsidRPr="003650E3">
        <w:rPr>
          <w:lang w:val="uk-UA"/>
        </w:rPr>
        <w:t>как</w:t>
      </w:r>
      <w:proofErr w:type="spellEnd"/>
      <w:r w:rsidRPr="003650E3">
        <w:rPr>
          <w:lang w:val="uk-UA"/>
        </w:rPr>
        <w:t xml:space="preserve"> ученики </w:t>
      </w:r>
      <w:proofErr w:type="spellStart"/>
      <w:r w:rsidRPr="003650E3">
        <w:rPr>
          <w:lang w:val="uk-UA"/>
        </w:rPr>
        <w:t>покидают</w:t>
      </w:r>
      <w:proofErr w:type="spellEnd"/>
      <w:r w:rsidRPr="003650E3">
        <w:rPr>
          <w:lang w:val="uk-UA"/>
        </w:rPr>
        <w:t xml:space="preserve"> школу, </w:t>
      </w:r>
      <w:proofErr w:type="spellStart"/>
      <w:r w:rsidRPr="003650E3">
        <w:rPr>
          <w:lang w:val="uk-UA"/>
        </w:rPr>
        <w:t>сохранилась</w:t>
      </w:r>
      <w:proofErr w:type="spellEnd"/>
      <w:r w:rsidRPr="003650E3">
        <w:rPr>
          <w:lang w:val="uk-UA"/>
        </w:rPr>
        <w:t xml:space="preserve"> и </w:t>
      </w:r>
      <w:proofErr w:type="spellStart"/>
      <w:r w:rsidRPr="003650E3">
        <w:rPr>
          <w:lang w:val="uk-UA"/>
        </w:rPr>
        <w:t>после</w:t>
      </w:r>
      <w:proofErr w:type="spellEnd"/>
      <w:r w:rsidRPr="003650E3">
        <w:rPr>
          <w:lang w:val="uk-UA"/>
        </w:rPr>
        <w:t xml:space="preserve"> того, </w:t>
      </w:r>
      <w:proofErr w:type="spellStart"/>
      <w:r w:rsidRPr="003650E3">
        <w:rPr>
          <w:lang w:val="uk-UA"/>
        </w:rPr>
        <w:t>как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школы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были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запрещены</w:t>
      </w:r>
      <w:proofErr w:type="spellEnd"/>
      <w:r w:rsidRPr="003650E3">
        <w:rPr>
          <w:lang w:val="uk-UA"/>
        </w:rPr>
        <w:t xml:space="preserve">. На </w:t>
      </w:r>
      <w:proofErr w:type="spellStart"/>
      <w:r w:rsidRPr="003650E3">
        <w:rPr>
          <w:lang w:val="uk-UA"/>
        </w:rPr>
        <w:t>эти</w:t>
      </w:r>
      <w:r>
        <w:rPr>
          <w:lang w:val="uk-UA"/>
        </w:rPr>
        <w:t>х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встреч</w:t>
      </w:r>
      <w:r>
        <w:rPr>
          <w:lang w:val="uk-UA"/>
        </w:rPr>
        <w:t>ах</w:t>
      </w:r>
      <w:proofErr w:type="spellEnd"/>
      <w:r w:rsidRPr="003650E3">
        <w:rPr>
          <w:lang w:val="uk-UA"/>
        </w:rPr>
        <w:t xml:space="preserve"> часто </w:t>
      </w:r>
      <w:proofErr w:type="spellStart"/>
      <w:r w:rsidRPr="003650E3">
        <w:rPr>
          <w:lang w:val="uk-UA"/>
        </w:rPr>
        <w:t>были</w:t>
      </w:r>
      <w:proofErr w:type="spellEnd"/>
      <w:r>
        <w:rPr>
          <w:lang w:val="uk-UA"/>
        </w:rPr>
        <w:t xml:space="preserve"> </w:t>
      </w:r>
      <w:proofErr w:type="spellStart"/>
      <w:r w:rsidRPr="003650E3">
        <w:rPr>
          <w:lang w:val="uk-UA"/>
        </w:rPr>
        <w:t>приглашенные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гости</w:t>
      </w:r>
      <w:proofErr w:type="spellEnd"/>
      <w:r w:rsidRPr="003650E3">
        <w:rPr>
          <w:lang w:val="uk-UA"/>
        </w:rPr>
        <w:t xml:space="preserve">, </w:t>
      </w:r>
      <w:proofErr w:type="spellStart"/>
      <w:r w:rsidRPr="003650E3">
        <w:rPr>
          <w:lang w:val="uk-UA"/>
        </w:rPr>
        <w:t>такие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как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писатели</w:t>
      </w:r>
      <w:proofErr w:type="spellEnd"/>
      <w:r w:rsidRPr="003650E3">
        <w:rPr>
          <w:lang w:val="uk-UA"/>
        </w:rPr>
        <w:t xml:space="preserve">, художники, </w:t>
      </w:r>
      <w:proofErr w:type="spellStart"/>
      <w:r w:rsidRPr="003650E3">
        <w:rPr>
          <w:lang w:val="uk-UA"/>
        </w:rPr>
        <w:t>политики</w:t>
      </w:r>
      <w:proofErr w:type="spellEnd"/>
      <w:r w:rsidRPr="003650E3">
        <w:rPr>
          <w:lang w:val="uk-UA"/>
        </w:rPr>
        <w:t xml:space="preserve"> и </w:t>
      </w:r>
      <w:proofErr w:type="spellStart"/>
      <w:r w:rsidRPr="003650E3">
        <w:rPr>
          <w:lang w:val="uk-UA"/>
        </w:rPr>
        <w:t>другие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общественные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деятели</w:t>
      </w:r>
      <w:proofErr w:type="spellEnd"/>
      <w:r w:rsidRPr="003650E3">
        <w:rPr>
          <w:lang w:val="uk-UA"/>
        </w:rPr>
        <w:t xml:space="preserve">. </w:t>
      </w:r>
      <w:proofErr w:type="spellStart"/>
      <w:r w:rsidRPr="003650E3">
        <w:rPr>
          <w:lang w:val="uk-UA"/>
        </w:rPr>
        <w:t>Эти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встречи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посеяли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семена</w:t>
      </w:r>
      <w:proofErr w:type="spellEnd"/>
      <w:r w:rsidRPr="003650E3">
        <w:rPr>
          <w:lang w:val="uk-UA"/>
        </w:rPr>
        <w:t xml:space="preserve"> для </w:t>
      </w:r>
      <w:proofErr w:type="spellStart"/>
      <w:r w:rsidRPr="003650E3">
        <w:rPr>
          <w:lang w:val="uk-UA"/>
        </w:rPr>
        <w:t>обновления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венгерских</w:t>
      </w:r>
      <w:proofErr w:type="spellEnd"/>
      <w:r w:rsidRPr="003650E3">
        <w:rPr>
          <w:lang w:val="uk-UA"/>
        </w:rPr>
        <w:t xml:space="preserve"> </w:t>
      </w:r>
      <w:proofErr w:type="spellStart"/>
      <w:r w:rsidRPr="003650E3">
        <w:rPr>
          <w:lang w:val="uk-UA"/>
        </w:rPr>
        <w:t>народных</w:t>
      </w:r>
      <w:proofErr w:type="spellEnd"/>
      <w:r w:rsidRPr="003650E3">
        <w:rPr>
          <w:lang w:val="uk-UA"/>
        </w:rPr>
        <w:t xml:space="preserve"> </w:t>
      </w:r>
      <w:proofErr w:type="spellStart"/>
      <w:r>
        <w:rPr>
          <w:lang w:val="uk-UA"/>
        </w:rPr>
        <w:t>высших</w:t>
      </w:r>
      <w:proofErr w:type="spellEnd"/>
      <w:r w:rsidRPr="003650E3">
        <w:rPr>
          <w:lang w:val="uk-UA"/>
        </w:rPr>
        <w:t xml:space="preserve"> ш</w:t>
      </w:r>
      <w:proofErr w:type="spellStart"/>
      <w:r w:rsidRPr="003650E3">
        <w:rPr>
          <w:lang w:val="uk-UA"/>
        </w:rPr>
        <w:t>кол</w:t>
      </w:r>
      <w:proofErr w:type="spellEnd"/>
      <w:r w:rsidRPr="003650E3">
        <w:rPr>
          <w:lang w:val="uk-UA"/>
        </w:rPr>
        <w:t xml:space="preserve"> в 1980-х годах (</w:t>
      </w:r>
      <w:proofErr w:type="spellStart"/>
      <w:r w:rsidRPr="003650E3">
        <w:rPr>
          <w:lang w:val="uk-UA"/>
        </w:rPr>
        <w:t>To</w:t>
      </w:r>
      <w:proofErr w:type="spellEnd"/>
      <w:r w:rsidRPr="003650E3">
        <w:rPr>
          <w:lang w:val="uk-UA"/>
        </w:rPr>
        <w:t xml:space="preserve"> ́</w:t>
      </w:r>
      <w:proofErr w:type="spellStart"/>
      <w:r w:rsidRPr="003650E3">
        <w:rPr>
          <w:lang w:val="uk-UA"/>
        </w:rPr>
        <w:t>th</w:t>
      </w:r>
      <w:proofErr w:type="spellEnd"/>
      <w:r w:rsidRPr="003650E3">
        <w:rPr>
          <w:lang w:val="uk-UA"/>
        </w:rPr>
        <w:t>, 1987).</w:t>
      </w:r>
    </w:p>
    <w:p w14:paraId="485808D1" w14:textId="19F531FF" w:rsidR="00E608FD" w:rsidRDefault="00E608FD" w:rsidP="003228E6">
      <w:pPr>
        <w:pStyle w:val="a3"/>
        <w:rPr>
          <w:lang w:val="uk-UA"/>
        </w:rPr>
      </w:pPr>
      <w:r>
        <w:rPr>
          <w:lang w:val="uk-UA"/>
        </w:rPr>
        <w:t>С</w:t>
      </w:r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постепенной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политической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либерализацией</w:t>
      </w:r>
      <w:proofErr w:type="spellEnd"/>
      <w:r w:rsidRPr="00E608FD">
        <w:rPr>
          <w:lang w:val="uk-UA"/>
        </w:rPr>
        <w:t xml:space="preserve"> </w:t>
      </w:r>
      <w:proofErr w:type="spellStart"/>
      <w:r>
        <w:rPr>
          <w:lang w:val="uk-UA"/>
        </w:rPr>
        <w:t>началшось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</w:t>
      </w:r>
      <w:r w:rsidRPr="00E608FD">
        <w:rPr>
          <w:lang w:val="uk-UA"/>
        </w:rPr>
        <w:t>бновление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народных</w:t>
      </w:r>
      <w:proofErr w:type="spellEnd"/>
      <w:r w:rsidRPr="00E608FD">
        <w:rPr>
          <w:lang w:val="uk-UA"/>
        </w:rPr>
        <w:t xml:space="preserve"> </w:t>
      </w:r>
      <w:proofErr w:type="spellStart"/>
      <w:r>
        <w:rPr>
          <w:lang w:val="uk-UA"/>
        </w:rPr>
        <w:t>высших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школ</w:t>
      </w:r>
      <w:proofErr w:type="spellEnd"/>
      <w:r w:rsidRPr="00E608FD">
        <w:rPr>
          <w:lang w:val="uk-UA"/>
        </w:rPr>
        <w:t xml:space="preserve">. </w:t>
      </w:r>
      <w:proofErr w:type="spellStart"/>
      <w:r w:rsidRPr="00E608FD">
        <w:rPr>
          <w:lang w:val="uk-UA"/>
        </w:rPr>
        <w:t>Народные</w:t>
      </w:r>
      <w:proofErr w:type="spellEnd"/>
      <w:r w:rsidRPr="00E608FD">
        <w:rPr>
          <w:lang w:val="uk-UA"/>
        </w:rPr>
        <w:t xml:space="preserve"> </w:t>
      </w:r>
      <w:proofErr w:type="spellStart"/>
      <w:r>
        <w:rPr>
          <w:lang w:val="uk-UA"/>
        </w:rPr>
        <w:t>высшие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школы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снова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начали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создаваться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примерно</w:t>
      </w:r>
      <w:proofErr w:type="spellEnd"/>
      <w:r w:rsidRPr="00E608FD">
        <w:rPr>
          <w:lang w:val="uk-UA"/>
        </w:rPr>
        <w:t xml:space="preserve"> в </w:t>
      </w:r>
      <w:proofErr w:type="spellStart"/>
      <w:r w:rsidRPr="00E608FD">
        <w:rPr>
          <w:lang w:val="uk-UA"/>
        </w:rPr>
        <w:t>середине</w:t>
      </w:r>
      <w:proofErr w:type="spellEnd"/>
      <w:r w:rsidRPr="00E608FD">
        <w:rPr>
          <w:lang w:val="uk-UA"/>
        </w:rPr>
        <w:t xml:space="preserve"> 1980-х </w:t>
      </w:r>
      <w:proofErr w:type="spellStart"/>
      <w:r w:rsidRPr="00E608FD">
        <w:rPr>
          <w:lang w:val="uk-UA"/>
        </w:rPr>
        <w:t>годов</w:t>
      </w:r>
      <w:proofErr w:type="spellEnd"/>
      <w:r w:rsidRPr="00E608FD">
        <w:rPr>
          <w:lang w:val="uk-UA"/>
        </w:rPr>
        <w:t xml:space="preserve">, но </w:t>
      </w:r>
      <w:proofErr w:type="spellStart"/>
      <w:r w:rsidRPr="00E608FD">
        <w:rPr>
          <w:lang w:val="uk-UA"/>
        </w:rPr>
        <w:t>ни</w:t>
      </w:r>
      <w:proofErr w:type="spellEnd"/>
      <w:r w:rsidRPr="00E608FD">
        <w:rPr>
          <w:lang w:val="uk-UA"/>
        </w:rPr>
        <w:t xml:space="preserve"> одна </w:t>
      </w:r>
      <w:proofErr w:type="spellStart"/>
      <w:r w:rsidRPr="00E608FD">
        <w:rPr>
          <w:lang w:val="uk-UA"/>
        </w:rPr>
        <w:t>из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этих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школ</w:t>
      </w:r>
      <w:proofErr w:type="spellEnd"/>
      <w:r w:rsidRPr="00E608FD">
        <w:rPr>
          <w:lang w:val="uk-UA"/>
        </w:rPr>
        <w:t xml:space="preserve"> не </w:t>
      </w:r>
      <w:proofErr w:type="spellStart"/>
      <w:r>
        <w:rPr>
          <w:lang w:val="uk-UA"/>
        </w:rPr>
        <w:t>имела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возможностей</w:t>
      </w:r>
      <w:proofErr w:type="spellEnd"/>
      <w:r>
        <w:rPr>
          <w:lang w:val="uk-UA"/>
        </w:rPr>
        <w:t xml:space="preserve"> для </w:t>
      </w:r>
      <w:proofErr w:type="spellStart"/>
      <w:r>
        <w:rPr>
          <w:lang w:val="uk-UA"/>
        </w:rPr>
        <w:t>проживания</w:t>
      </w:r>
      <w:proofErr w:type="spellEnd"/>
      <w:r w:rsidRPr="00E608FD">
        <w:rPr>
          <w:lang w:val="uk-UA"/>
        </w:rPr>
        <w:t xml:space="preserve">. С </w:t>
      </w:r>
      <w:proofErr w:type="spellStart"/>
      <w:r w:rsidRPr="00E608FD">
        <w:rPr>
          <w:lang w:val="uk-UA"/>
        </w:rPr>
        <w:t>процессом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демократизации</w:t>
      </w:r>
      <w:proofErr w:type="spellEnd"/>
      <w:r w:rsidRPr="00E608FD">
        <w:rPr>
          <w:lang w:val="uk-UA"/>
        </w:rPr>
        <w:t xml:space="preserve"> 1990-х </w:t>
      </w:r>
      <w:proofErr w:type="spellStart"/>
      <w:r w:rsidRPr="00E608FD">
        <w:rPr>
          <w:lang w:val="uk-UA"/>
        </w:rPr>
        <w:t>годов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темпы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создания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народных</w:t>
      </w:r>
      <w:proofErr w:type="spellEnd"/>
      <w:r w:rsidRPr="00E608FD">
        <w:rPr>
          <w:lang w:val="uk-UA"/>
        </w:rPr>
        <w:t xml:space="preserve"> </w:t>
      </w:r>
      <w:proofErr w:type="spellStart"/>
      <w:r>
        <w:rPr>
          <w:lang w:val="uk-UA"/>
        </w:rPr>
        <w:t>высших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школ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ускорились</w:t>
      </w:r>
      <w:proofErr w:type="spellEnd"/>
      <w:r w:rsidRPr="00E608FD">
        <w:rPr>
          <w:lang w:val="uk-UA"/>
        </w:rPr>
        <w:t xml:space="preserve">. </w:t>
      </w:r>
      <w:proofErr w:type="spellStart"/>
      <w:r w:rsidRPr="00E608FD">
        <w:rPr>
          <w:lang w:val="uk-UA"/>
        </w:rPr>
        <w:t>Хотя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текущая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экономическая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ситуация</w:t>
      </w:r>
      <w:proofErr w:type="spellEnd"/>
      <w:r w:rsidRPr="00E608FD">
        <w:rPr>
          <w:lang w:val="uk-UA"/>
        </w:rPr>
        <w:t xml:space="preserve"> в </w:t>
      </w:r>
      <w:proofErr w:type="spellStart"/>
      <w:r w:rsidRPr="00E608FD">
        <w:rPr>
          <w:lang w:val="uk-UA"/>
        </w:rPr>
        <w:t>Венгрии</w:t>
      </w:r>
      <w:proofErr w:type="spellEnd"/>
      <w:r w:rsidRPr="00E608FD">
        <w:rPr>
          <w:lang w:val="uk-UA"/>
        </w:rPr>
        <w:t xml:space="preserve"> не </w:t>
      </w:r>
      <w:proofErr w:type="spellStart"/>
      <w:r w:rsidRPr="00E608FD">
        <w:rPr>
          <w:lang w:val="uk-UA"/>
        </w:rPr>
        <w:t>слишком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благоприятна</w:t>
      </w:r>
      <w:proofErr w:type="spellEnd"/>
      <w:r w:rsidRPr="00E608FD">
        <w:rPr>
          <w:lang w:val="uk-UA"/>
        </w:rPr>
        <w:t xml:space="preserve"> для </w:t>
      </w:r>
      <w:proofErr w:type="spellStart"/>
      <w:r w:rsidRPr="00E608FD">
        <w:rPr>
          <w:lang w:val="uk-UA"/>
        </w:rPr>
        <w:t>существования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народных</w:t>
      </w:r>
      <w:proofErr w:type="spellEnd"/>
      <w:r w:rsidRPr="00E608FD">
        <w:rPr>
          <w:lang w:val="uk-UA"/>
        </w:rPr>
        <w:t xml:space="preserve"> </w:t>
      </w:r>
      <w:proofErr w:type="spellStart"/>
      <w:r>
        <w:rPr>
          <w:lang w:val="uk-UA"/>
        </w:rPr>
        <w:t>высших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школ</w:t>
      </w:r>
      <w:proofErr w:type="spellEnd"/>
      <w:r>
        <w:rPr>
          <w:lang w:val="uk-UA"/>
        </w:rPr>
        <w:t xml:space="preserve"> с </w:t>
      </w:r>
      <w:proofErr w:type="spellStart"/>
      <w:r>
        <w:rPr>
          <w:lang w:val="uk-UA"/>
        </w:rPr>
        <w:t>проживанием</w:t>
      </w:r>
      <w:proofErr w:type="spellEnd"/>
      <w:r w:rsidRPr="00E608FD">
        <w:rPr>
          <w:lang w:val="uk-UA"/>
        </w:rPr>
        <w:t xml:space="preserve">, </w:t>
      </w:r>
      <w:proofErr w:type="spellStart"/>
      <w:r w:rsidRPr="00E608FD">
        <w:rPr>
          <w:lang w:val="uk-UA"/>
        </w:rPr>
        <w:t>лидеры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движения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признают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важность</w:t>
      </w:r>
      <w:proofErr w:type="spellEnd"/>
      <w:r w:rsidRPr="00E608FD">
        <w:rPr>
          <w:lang w:val="uk-UA"/>
        </w:rPr>
        <w:t xml:space="preserve"> </w:t>
      </w:r>
      <w:proofErr w:type="spellStart"/>
      <w:r>
        <w:rPr>
          <w:lang w:val="uk-UA"/>
        </w:rPr>
        <w:t>наличия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кампусов</w:t>
      </w:r>
      <w:proofErr w:type="spellEnd"/>
      <w:r w:rsidRPr="00E608FD">
        <w:rPr>
          <w:lang w:val="uk-UA"/>
        </w:rPr>
        <w:t xml:space="preserve">, и </w:t>
      </w:r>
      <w:proofErr w:type="spellStart"/>
      <w:r w:rsidRPr="00E608FD">
        <w:rPr>
          <w:lang w:val="uk-UA"/>
        </w:rPr>
        <w:t>несколько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народных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школ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имеют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такие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возможности</w:t>
      </w:r>
      <w:proofErr w:type="spellEnd"/>
      <w:r w:rsidRPr="00E608FD">
        <w:rPr>
          <w:lang w:val="uk-UA"/>
        </w:rPr>
        <w:t xml:space="preserve">. </w:t>
      </w:r>
      <w:proofErr w:type="spellStart"/>
      <w:r w:rsidRPr="00E608FD">
        <w:rPr>
          <w:lang w:val="uk-UA"/>
        </w:rPr>
        <w:t>Среди</w:t>
      </w:r>
      <w:proofErr w:type="spellEnd"/>
      <w:r w:rsidRPr="00E608FD">
        <w:rPr>
          <w:lang w:val="uk-UA"/>
        </w:rPr>
        <w:t xml:space="preserve"> них </w:t>
      </w:r>
      <w:proofErr w:type="spellStart"/>
      <w:r w:rsidRPr="00E608FD">
        <w:rPr>
          <w:lang w:val="uk-UA"/>
        </w:rPr>
        <w:t>Народная</w:t>
      </w:r>
      <w:proofErr w:type="spellEnd"/>
      <w:r w:rsidRPr="00E608FD">
        <w:rPr>
          <w:lang w:val="uk-UA"/>
        </w:rPr>
        <w:t xml:space="preserve"> </w:t>
      </w:r>
      <w:proofErr w:type="spellStart"/>
      <w:r>
        <w:rPr>
          <w:lang w:val="uk-UA"/>
        </w:rPr>
        <w:t>высшая</w:t>
      </w:r>
      <w:proofErr w:type="spellEnd"/>
      <w:r w:rsidRPr="00E608FD">
        <w:rPr>
          <w:lang w:val="uk-UA"/>
        </w:rPr>
        <w:t xml:space="preserve"> школа </w:t>
      </w:r>
      <w:proofErr w:type="spellStart"/>
      <w:r w:rsidRPr="00E608FD">
        <w:rPr>
          <w:lang w:val="uk-UA"/>
        </w:rPr>
        <w:t>Кишантош</w:t>
      </w:r>
      <w:proofErr w:type="spellEnd"/>
      <w:r w:rsidRPr="00E608FD">
        <w:rPr>
          <w:lang w:val="uk-UA"/>
        </w:rPr>
        <w:t xml:space="preserve"> в </w:t>
      </w:r>
      <w:proofErr w:type="spellStart"/>
      <w:r w:rsidRPr="00E608FD">
        <w:rPr>
          <w:lang w:val="uk-UA"/>
        </w:rPr>
        <w:t>Хантосе</w:t>
      </w:r>
      <w:proofErr w:type="spellEnd"/>
      <w:r>
        <w:rPr>
          <w:lang w:val="uk-UA"/>
        </w:rPr>
        <w:t xml:space="preserve"> (</w:t>
      </w:r>
      <w:proofErr w:type="spellStart"/>
      <w:r w:rsidRPr="00E608FD">
        <w:rPr>
          <w:lang w:val="uk-UA"/>
        </w:rPr>
        <w:t>Kishantos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Folk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High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School</w:t>
      </w:r>
      <w:proofErr w:type="spellEnd"/>
      <w:r>
        <w:rPr>
          <w:lang w:val="uk-UA"/>
        </w:rPr>
        <w:t xml:space="preserve"> </w:t>
      </w:r>
      <w:hyperlink r:id="rId4" w:history="1">
        <w:r w:rsidRPr="00ED5A0A">
          <w:rPr>
            <w:rStyle w:val="a4"/>
            <w:lang w:val="uk-UA"/>
          </w:rPr>
          <w:t>http://www.kishantos.hu/en/aktualitasok.php?id=43</w:t>
        </w:r>
      </w:hyperlink>
      <w:r>
        <w:rPr>
          <w:lang w:val="uk-UA"/>
        </w:rPr>
        <w:t xml:space="preserve"> </w:t>
      </w:r>
      <w:r w:rsidRPr="00E608FD">
        <w:rPr>
          <w:lang w:val="uk-UA"/>
        </w:rPr>
        <w:t>)</w:t>
      </w:r>
      <w:r>
        <w:rPr>
          <w:rFonts w:ascii="RealpageBAS4" w:hAnsi="RealpageBAS4"/>
          <w:sz w:val="20"/>
          <w:szCs w:val="20"/>
        </w:rPr>
        <w:t xml:space="preserve"> </w:t>
      </w:r>
      <w:r w:rsidRPr="00E608FD">
        <w:rPr>
          <w:lang w:val="uk-UA"/>
        </w:rPr>
        <w:t xml:space="preserve">и </w:t>
      </w:r>
      <w:proofErr w:type="spellStart"/>
      <w:r w:rsidRPr="00E608FD">
        <w:rPr>
          <w:lang w:val="uk-UA"/>
        </w:rPr>
        <w:t>Протестантская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народная</w:t>
      </w:r>
      <w:proofErr w:type="spellEnd"/>
      <w:r w:rsidRPr="00E608FD">
        <w:rPr>
          <w:lang w:val="uk-UA"/>
        </w:rPr>
        <w:t xml:space="preserve"> </w:t>
      </w:r>
      <w:proofErr w:type="spellStart"/>
      <w:r>
        <w:rPr>
          <w:lang w:val="uk-UA"/>
        </w:rPr>
        <w:t>высшая</w:t>
      </w:r>
      <w:proofErr w:type="spellEnd"/>
      <w:r w:rsidRPr="00E608FD">
        <w:rPr>
          <w:lang w:val="uk-UA"/>
        </w:rPr>
        <w:t xml:space="preserve"> школа </w:t>
      </w:r>
      <w:proofErr w:type="spellStart"/>
      <w:r w:rsidRPr="00E608FD">
        <w:rPr>
          <w:lang w:val="uk-UA"/>
        </w:rPr>
        <w:t>Макай</w:t>
      </w:r>
      <w:proofErr w:type="spellEnd"/>
      <w:r w:rsidRPr="00E608FD">
        <w:rPr>
          <w:lang w:val="uk-UA"/>
        </w:rPr>
        <w:t xml:space="preserve"> </w:t>
      </w:r>
      <w:proofErr w:type="spellStart"/>
      <w:r w:rsidRPr="00E608FD">
        <w:rPr>
          <w:lang w:val="uk-UA"/>
        </w:rPr>
        <w:t>Сандор</w:t>
      </w:r>
      <w:proofErr w:type="spellEnd"/>
      <w:r w:rsidRPr="00E608FD">
        <w:rPr>
          <w:lang w:val="uk-UA"/>
        </w:rPr>
        <w:t xml:space="preserve"> в </w:t>
      </w:r>
      <w:proofErr w:type="spellStart"/>
      <w:r w:rsidRPr="00E608FD">
        <w:rPr>
          <w:lang w:val="uk-UA"/>
        </w:rPr>
        <w:t>Кисороши</w:t>
      </w:r>
      <w:proofErr w:type="spellEnd"/>
      <w:r w:rsidRPr="00E608FD">
        <w:rPr>
          <w:lang w:val="uk-UA"/>
        </w:rPr>
        <w:t>.</w:t>
      </w:r>
    </w:p>
    <w:p w14:paraId="5C2D0CAB" w14:textId="4E3B0665" w:rsidR="00405807" w:rsidRDefault="00E608FD" w:rsidP="003228E6">
      <w:pPr>
        <w:pStyle w:val="a3"/>
      </w:pPr>
      <w:r w:rsidRPr="00E608FD">
        <w:t xml:space="preserve">Народная </w:t>
      </w:r>
      <w:r>
        <w:rPr>
          <w:lang w:val="ru-RU"/>
        </w:rPr>
        <w:t>высшая</w:t>
      </w:r>
      <w:r w:rsidRPr="00E608FD">
        <w:t xml:space="preserve"> школа Кишантош, основанная в 1992 году </w:t>
      </w:r>
      <w:r>
        <w:rPr>
          <w:lang w:val="ru-RU"/>
        </w:rPr>
        <w:t xml:space="preserve">и </w:t>
      </w:r>
      <w:r w:rsidRPr="00E608FD">
        <w:t>расположенная в бывшем охотничьем домике, в настоящее время</w:t>
      </w:r>
      <w:r>
        <w:rPr>
          <w:lang w:val="ru-RU"/>
        </w:rPr>
        <w:t>,</w:t>
      </w:r>
      <w:r w:rsidRPr="00E608FD">
        <w:t xml:space="preserve"> имеет места для 15 студентов. Е</w:t>
      </w:r>
      <w:r>
        <w:rPr>
          <w:lang w:val="ru-RU"/>
        </w:rPr>
        <w:t>ё</w:t>
      </w:r>
      <w:r w:rsidRPr="00E608FD">
        <w:t xml:space="preserve"> лидеры, Эва Асс и Ференс Боле (Eva Acs and Ference Bolye), надеются расширить </w:t>
      </w:r>
      <w:r>
        <w:rPr>
          <w:lang w:val="ru-RU"/>
        </w:rPr>
        <w:t>школу</w:t>
      </w:r>
      <w:r w:rsidRPr="00E608FD">
        <w:t xml:space="preserve"> до 30–50 мест. Народная </w:t>
      </w:r>
      <w:r>
        <w:rPr>
          <w:lang w:val="ru-RU"/>
        </w:rPr>
        <w:t>высшая</w:t>
      </w:r>
      <w:r w:rsidRPr="00E608FD">
        <w:t xml:space="preserve"> школа получила значительную помощь от нескольких датских народных школ и правительственных учреждений Дании. Школа и прилегающая экологическая ферма образуют Центр сельского развития Кишантоша. Ева Акс, управляющий директор, убеждена, что 450 гектаров экологической фермы имеют решающее значение для успеха народной </w:t>
      </w:r>
      <w:r>
        <w:rPr>
          <w:lang w:val="ru-RU"/>
        </w:rPr>
        <w:t>высшей</w:t>
      </w:r>
      <w:r w:rsidRPr="00E608FD">
        <w:t xml:space="preserve"> школы и в</w:t>
      </w:r>
      <w:proofErr w:type="spellStart"/>
      <w:r>
        <w:rPr>
          <w:lang w:val="ru-RU"/>
        </w:rPr>
        <w:t>лияния</w:t>
      </w:r>
      <w:proofErr w:type="spellEnd"/>
      <w:r w:rsidRPr="00E608FD">
        <w:t xml:space="preserve"> на людей, посещающих ее программы. Школа предлагает краткосрочные курсы, посвященные, в первую очередь, экологическому сельскому хозяйству и гражданскому образованию.</w:t>
      </w:r>
    </w:p>
    <w:p w14:paraId="42DAB5DC" w14:textId="71C65F2B" w:rsidR="00405807" w:rsidRDefault="00405807" w:rsidP="003228E6">
      <w:pPr>
        <w:pStyle w:val="a3"/>
      </w:pPr>
      <w:r w:rsidRPr="00405807">
        <w:t xml:space="preserve">Здание Народной </w:t>
      </w:r>
      <w:r>
        <w:rPr>
          <w:lang w:val="ru-RU"/>
        </w:rPr>
        <w:t>высшей</w:t>
      </w:r>
      <w:r w:rsidRPr="00405807">
        <w:t xml:space="preserve"> школы Макай Сандор первоначально было начальной школой Венгерской реформатской церкви, пока не было закрыто коммунистическими властями в начале 1950-х годов. В 1993 году здание окончательно вернули церкви и превратили в народную </w:t>
      </w:r>
      <w:r>
        <w:rPr>
          <w:lang w:val="ru-RU"/>
        </w:rPr>
        <w:t>высшую школу</w:t>
      </w:r>
      <w:r w:rsidRPr="00405807">
        <w:t>. В здании, в котором могут разместиться 30 студентов, ведется ремонт. Школа предлагает краткосрочные курсы для молодых людей из венгерских меньшинств в соседних странах, помогая им сохранить свое национальное наследие. Он также работает как центр обучения взрослых, предлагающий дневные, вечерние и выходные общеобразовательные и профессиональные курсы для местного населения всех возрастов.</w:t>
      </w:r>
    </w:p>
    <w:p w14:paraId="623DFB6A" w14:textId="7EE30904" w:rsidR="00405807" w:rsidRDefault="00405807" w:rsidP="003228E6">
      <w:pPr>
        <w:pStyle w:val="a3"/>
      </w:pPr>
    </w:p>
    <w:p w14:paraId="66DDD3CA" w14:textId="47EC5138" w:rsidR="00405807" w:rsidRDefault="00405807" w:rsidP="003228E6">
      <w:pPr>
        <w:pStyle w:val="a3"/>
      </w:pPr>
      <w:r w:rsidRPr="00405807">
        <w:t xml:space="preserve">В отличие от других четырех стран, обсуждаемых в этой статье, венгерские народные </w:t>
      </w:r>
      <w:r>
        <w:rPr>
          <w:lang w:val="ru-RU"/>
        </w:rPr>
        <w:t>высшие</w:t>
      </w:r>
      <w:r w:rsidRPr="00405807">
        <w:t xml:space="preserve"> школы признаны государством как часть системы образования и получают государственные субсидии. Это произошло в основном благодаря очень успешному лоббированию со стороны Венгерского общества народных школ. Их существование было окончательно признано в 1997 году в Законе об образовании взрослых. В настоящее время кажется, что будущее народных </w:t>
      </w:r>
      <w:r>
        <w:rPr>
          <w:lang w:val="ru-RU"/>
        </w:rPr>
        <w:t>высших</w:t>
      </w:r>
      <w:r w:rsidRPr="00405807">
        <w:t xml:space="preserve"> школ в Венгрии надежно и что они будут продолжать развиваться, чтобы служить потребностям людей и общества.</w:t>
      </w:r>
    </w:p>
    <w:p w14:paraId="4FF4B66C" w14:textId="7A072858" w:rsidR="00405807" w:rsidRDefault="00405807" w:rsidP="003228E6">
      <w:pPr>
        <w:pStyle w:val="a3"/>
      </w:pPr>
    </w:p>
    <w:p w14:paraId="79C3A4FF" w14:textId="77777777" w:rsidR="00405807" w:rsidRPr="00405807" w:rsidRDefault="00405807" w:rsidP="00405807">
      <w:pPr>
        <w:pStyle w:val="a3"/>
        <w:rPr>
          <w:b/>
          <w:bCs/>
        </w:rPr>
      </w:pPr>
      <w:r w:rsidRPr="00405807">
        <w:rPr>
          <w:b/>
          <w:bCs/>
        </w:rPr>
        <w:t>Страны Балтии: Эстония, Латвия и Литва.</w:t>
      </w:r>
    </w:p>
    <w:p w14:paraId="619DB243" w14:textId="77777777" w:rsidR="00405807" w:rsidRDefault="00405807" w:rsidP="00405807">
      <w:pPr>
        <w:pStyle w:val="a3"/>
      </w:pPr>
    </w:p>
    <w:p w14:paraId="7FA3B35F" w14:textId="79229FDB" w:rsidR="00405807" w:rsidRDefault="00405807" w:rsidP="00405807">
      <w:pPr>
        <w:pStyle w:val="a3"/>
      </w:pPr>
      <w:r>
        <w:t xml:space="preserve">Впервые о скандинавских народных </w:t>
      </w:r>
      <w:r>
        <w:rPr>
          <w:lang w:val="ru-RU"/>
        </w:rPr>
        <w:t>высших</w:t>
      </w:r>
      <w:r>
        <w:t xml:space="preserve"> школах в этой части Европы стало известно в 1897 году, когда Яан Тёниссон</w:t>
      </w:r>
      <w:r>
        <w:rPr>
          <w:lang w:val="ru-RU"/>
        </w:rPr>
        <w:t xml:space="preserve"> </w:t>
      </w:r>
      <w:r w:rsidRPr="00405807">
        <w:t>(Jaan Tonisson)</w:t>
      </w:r>
      <w:r>
        <w:t xml:space="preserve">, молодой редактор радикальной газеты в Эстонии, предположил, что такие школы могут помочь сохранить язык и культуру сельских жителей. Он посетил северные страны и в 1910 году написал книгу о народных </w:t>
      </w:r>
      <w:r>
        <w:rPr>
          <w:lang w:val="ru-RU"/>
        </w:rPr>
        <w:t>высших</w:t>
      </w:r>
      <w:r>
        <w:t xml:space="preserve"> школах. Однако Эстония в то время была частью Российской империи, и российские власти не разрешали создание </w:t>
      </w:r>
      <w:r>
        <w:rPr>
          <w:lang w:val="ru-RU"/>
        </w:rPr>
        <w:t>подобных</w:t>
      </w:r>
      <w:r>
        <w:t xml:space="preserve"> институтов. Народные </w:t>
      </w:r>
      <w:r>
        <w:rPr>
          <w:lang w:val="ru-RU"/>
        </w:rPr>
        <w:t>высшие</w:t>
      </w:r>
      <w:r>
        <w:t xml:space="preserve"> школы обсуждались на двух образовательных конференциях, в 1909 и 1917 годах, но это не дало никаких результатов.</w:t>
      </w:r>
    </w:p>
    <w:p w14:paraId="405B9A4E" w14:textId="4672BC8B" w:rsidR="00405807" w:rsidRDefault="00405807" w:rsidP="00405807">
      <w:pPr>
        <w:pStyle w:val="a3"/>
      </w:pPr>
      <w:r w:rsidRPr="00405807">
        <w:t xml:space="preserve">Первая народная </w:t>
      </w:r>
      <w:r>
        <w:rPr>
          <w:lang w:val="ru-RU"/>
        </w:rPr>
        <w:t xml:space="preserve">высшая </w:t>
      </w:r>
      <w:r w:rsidRPr="00405807">
        <w:t>школа была основана в 1918 году</w:t>
      </w:r>
      <w:r>
        <w:rPr>
          <w:lang w:val="ru-RU"/>
        </w:rPr>
        <w:t xml:space="preserve">, </w:t>
      </w:r>
      <w:r w:rsidRPr="00405807">
        <w:t xml:space="preserve">после обретения Эстонией независимости. Это была Биркасская сельскохозяйственная и народная </w:t>
      </w:r>
      <w:r>
        <w:rPr>
          <w:lang w:val="ru-RU"/>
        </w:rPr>
        <w:t>высшая</w:t>
      </w:r>
      <w:r w:rsidRPr="00405807">
        <w:t xml:space="preserve"> школа</w:t>
      </w:r>
      <w:r>
        <w:rPr>
          <w:lang w:val="ru-RU"/>
        </w:rPr>
        <w:t xml:space="preserve"> (</w:t>
      </w:r>
      <w:r w:rsidRPr="00405807">
        <w:t>Birkas Agricultural and Folk High School) основанная многочисленным шведским меньшинством в</w:t>
      </w:r>
      <w:r>
        <w:rPr>
          <w:lang w:val="ru-RU"/>
        </w:rPr>
        <w:t xml:space="preserve"> в Эстонии, в</w:t>
      </w:r>
      <w:r w:rsidRPr="00405807">
        <w:t xml:space="preserve"> 1920 году. Эта школа просуществовала до 1943 года, когда большая часть шведского меньшинства была эвакуирована в Швецию</w:t>
      </w:r>
      <w:r>
        <w:rPr>
          <w:lang w:val="ru-RU"/>
        </w:rPr>
        <w:t xml:space="preserve"> </w:t>
      </w:r>
      <w:r w:rsidRPr="00405807">
        <w:t xml:space="preserve">после присоединения Эстонии к Советскому Союзу. Первая народная </w:t>
      </w:r>
      <w:r>
        <w:rPr>
          <w:lang w:val="ru-RU"/>
        </w:rPr>
        <w:t>высшая</w:t>
      </w:r>
      <w:r w:rsidRPr="00405807">
        <w:t xml:space="preserve"> школа для эстонского большинства была основана в 1925 году в Кунде, а в 1930 году была основана народная </w:t>
      </w:r>
      <w:r>
        <w:rPr>
          <w:lang w:val="ru-RU"/>
        </w:rPr>
        <w:t>высшая</w:t>
      </w:r>
      <w:r w:rsidRPr="00405807">
        <w:t xml:space="preserve"> школа в Равиле</w:t>
      </w:r>
      <w:r w:rsidR="00BA4169" w:rsidRPr="00BA4169">
        <w:t xml:space="preserve"> (</w:t>
      </w:r>
      <w:r w:rsidR="00BA4169" w:rsidRPr="00BA4169">
        <w:t>Ravila</w:t>
      </w:r>
      <w:r w:rsidR="00BA4169" w:rsidRPr="00BA4169">
        <w:t>)</w:t>
      </w:r>
      <w:r w:rsidRPr="00405807">
        <w:t xml:space="preserve">. Передвижная народная </w:t>
      </w:r>
      <w:r>
        <w:rPr>
          <w:lang w:val="ru-RU"/>
        </w:rPr>
        <w:t>высшая школа</w:t>
      </w:r>
      <w:r w:rsidRPr="00405807">
        <w:t xml:space="preserve"> существовала в период между двумя мировыми войнами для сельских жителей в районе реки Нарвы, недалеко от границы с Россией. Все эти школы были закрыты после вторжения и оккупации Эстонии Красной Армией и ее последующего присоединения к Советскому Союзу.</w:t>
      </w:r>
    </w:p>
    <w:p w14:paraId="75B2D5A8" w14:textId="214DA28C" w:rsidR="00BA4169" w:rsidRDefault="00BA4169" w:rsidP="00405807">
      <w:pPr>
        <w:pStyle w:val="a3"/>
      </w:pPr>
      <w:r w:rsidRPr="00BA4169">
        <w:t xml:space="preserve">Идея народной </w:t>
      </w:r>
      <w:r>
        <w:rPr>
          <w:lang w:val="ru-RU"/>
        </w:rPr>
        <w:t>высшей</w:t>
      </w:r>
      <w:r w:rsidRPr="00BA4169">
        <w:t xml:space="preserve"> школы возродилась в 1991 году, когда Эстония снова обрела независимость. С помощью Швеции и Финляндии было предпринято несколько попыток создать народные </w:t>
      </w:r>
      <w:r>
        <w:rPr>
          <w:lang w:val="ru-RU"/>
        </w:rPr>
        <w:t>высшие</w:t>
      </w:r>
      <w:r w:rsidRPr="00BA4169">
        <w:t xml:space="preserve"> школы. Однако эти школы в большинстве своем не имеют собственных помещений, и все, кроме одной, не </w:t>
      </w:r>
      <w:r>
        <w:rPr>
          <w:lang w:val="ru-RU"/>
        </w:rPr>
        <w:t>предоставляют проживания в процессе обучения</w:t>
      </w:r>
      <w:r w:rsidRPr="00BA4169">
        <w:t>. Школа</w:t>
      </w:r>
      <w:r>
        <w:rPr>
          <w:lang w:val="ru-RU"/>
        </w:rPr>
        <w:t xml:space="preserve"> с проживанием</w:t>
      </w:r>
      <w:r w:rsidRPr="00BA4169">
        <w:t xml:space="preserve">- это Народная </w:t>
      </w:r>
      <w:r>
        <w:rPr>
          <w:lang w:val="ru-RU"/>
        </w:rPr>
        <w:t>высшая</w:t>
      </w:r>
      <w:r w:rsidRPr="00BA4169">
        <w:t xml:space="preserve"> школа Рабассааре</w:t>
      </w:r>
      <w:r>
        <w:rPr>
          <w:lang w:val="ru-RU"/>
        </w:rPr>
        <w:t xml:space="preserve"> </w:t>
      </w:r>
      <w:r w:rsidRPr="00BA4169">
        <w:t>(</w:t>
      </w:r>
      <w:r w:rsidRPr="00BA4169">
        <w:t>Rabassaare Folk High School</w:t>
      </w:r>
      <w:r w:rsidRPr="00BA4169">
        <w:t>)</w:t>
      </w:r>
      <w:r w:rsidRPr="00BA4169">
        <w:t xml:space="preserve">, в которой проживает 10–15 человек; Тем не менее, здесь нет зимних условий, и школа открыта только с апреля по октябрь. Эстонско-шведская народная </w:t>
      </w:r>
      <w:r w:rsidR="001A5E08">
        <w:rPr>
          <w:lang w:val="ru-RU"/>
        </w:rPr>
        <w:t>высшая</w:t>
      </w:r>
      <w:r w:rsidRPr="00BA4169">
        <w:t xml:space="preserve"> школа была основана в 1993 году в Пасклепсе</w:t>
      </w:r>
      <w:r>
        <w:rPr>
          <w:lang w:val="ru-RU"/>
        </w:rPr>
        <w:t xml:space="preserve"> </w:t>
      </w:r>
      <w:r w:rsidRPr="00BA4169">
        <w:t>(</w:t>
      </w:r>
      <w:r w:rsidRPr="00BA4169">
        <w:t>Paskleps</w:t>
      </w:r>
      <w:r w:rsidRPr="00BA4169">
        <w:t>)</w:t>
      </w:r>
      <w:r w:rsidRPr="00BA4169">
        <w:t xml:space="preserve"> по стопам довоенной школы Биркас. До сих пор школа не была школой</w:t>
      </w:r>
      <w:r>
        <w:rPr>
          <w:lang w:val="ru-RU"/>
        </w:rPr>
        <w:t xml:space="preserve"> с проживанием</w:t>
      </w:r>
      <w:r w:rsidRPr="00BA4169">
        <w:t xml:space="preserve">, но были составлены планы сделать ее </w:t>
      </w:r>
      <w:r>
        <w:rPr>
          <w:lang w:val="ru-RU"/>
        </w:rPr>
        <w:t>такой</w:t>
      </w:r>
      <w:r w:rsidRPr="00BA4169">
        <w:t>, как только это будет экономически целесообразно.</w:t>
      </w:r>
    </w:p>
    <w:p w14:paraId="325A4D90" w14:textId="77777777" w:rsidR="00BA4169" w:rsidRPr="00640ACB" w:rsidRDefault="00BA4169" w:rsidP="00BA4169">
      <w:pPr>
        <w:pStyle w:val="a3"/>
        <w:rPr>
          <w:b/>
          <w:bCs/>
        </w:rPr>
      </w:pPr>
      <w:r w:rsidRPr="00640ACB">
        <w:rPr>
          <w:b/>
          <w:bCs/>
        </w:rPr>
        <w:lastRenderedPageBreak/>
        <w:t>Латвия</w:t>
      </w:r>
    </w:p>
    <w:p w14:paraId="4D5E63B5" w14:textId="77777777" w:rsidR="00BA4169" w:rsidRDefault="00BA4169" w:rsidP="00BA4169">
      <w:pPr>
        <w:pStyle w:val="a3"/>
      </w:pPr>
    </w:p>
    <w:p w14:paraId="3923F1CB" w14:textId="52CBDE4C" w:rsidR="00BA4169" w:rsidRDefault="00BA4169" w:rsidP="00BA4169">
      <w:pPr>
        <w:pStyle w:val="a3"/>
      </w:pPr>
      <w:r>
        <w:t>В Латвии</w:t>
      </w:r>
      <w:r>
        <w:rPr>
          <w:lang w:val="ru-RU"/>
        </w:rPr>
        <w:t>,</w:t>
      </w:r>
      <w:r>
        <w:t xml:space="preserve"> в 1911 году</w:t>
      </w:r>
      <w:r>
        <w:rPr>
          <w:lang w:val="ru-RU"/>
        </w:rPr>
        <w:t>,</w:t>
      </w:r>
      <w:r>
        <w:t xml:space="preserve"> планировалось открыть две народные гимназии, но российские власти не разрешили этого. В 1930 году был основан Народный университет Мурмуйса, который находился под влиянием датских народных </w:t>
      </w:r>
      <w:r w:rsidR="0038434D">
        <w:rPr>
          <w:lang w:val="ru-RU"/>
        </w:rPr>
        <w:t>высших</w:t>
      </w:r>
      <w:r>
        <w:t xml:space="preserve"> школ, но </w:t>
      </w:r>
      <w:r w:rsidR="0038434D">
        <w:rPr>
          <w:lang w:val="ru-RU"/>
        </w:rPr>
        <w:t>без проживания</w:t>
      </w:r>
      <w:r>
        <w:t xml:space="preserve"> и действовал как расширение</w:t>
      </w:r>
      <w:r w:rsidR="0038434D">
        <w:rPr>
          <w:lang w:val="ru-RU"/>
        </w:rPr>
        <w:t xml:space="preserve"> программ</w:t>
      </w:r>
      <w:r>
        <w:t xml:space="preserve"> университета, а не как народная </w:t>
      </w:r>
      <w:r w:rsidR="0038434D">
        <w:rPr>
          <w:lang w:val="ru-RU"/>
        </w:rPr>
        <w:t>высшая</w:t>
      </w:r>
      <w:r>
        <w:t xml:space="preserve"> школа. Он был закрыт в 1940 году после российского вторжения и оккупации и оставался закрытым до восстановления независимости Латвии в 1991 году.</w:t>
      </w:r>
    </w:p>
    <w:p w14:paraId="025E1D5E" w14:textId="1E423AAF" w:rsidR="00BA4169" w:rsidRDefault="00BA4169" w:rsidP="00BA4169">
      <w:pPr>
        <w:pStyle w:val="a3"/>
      </w:pPr>
      <w:r>
        <w:t xml:space="preserve">В 1990-х годах было предпринято несколько попыток создать народные </w:t>
      </w:r>
      <w:r w:rsidR="0038434D">
        <w:rPr>
          <w:lang w:val="ru-RU"/>
        </w:rPr>
        <w:t>высшие</w:t>
      </w:r>
      <w:r>
        <w:t xml:space="preserve"> школы в Латвии, но, как и в Эстонии, они</w:t>
      </w:r>
      <w:r w:rsidR="002A66AD">
        <w:rPr>
          <w:lang w:val="ru-RU"/>
        </w:rPr>
        <w:t>,</w:t>
      </w:r>
      <w:r>
        <w:t xml:space="preserve"> в основном</w:t>
      </w:r>
      <w:r w:rsidR="002A66AD">
        <w:rPr>
          <w:lang w:val="ru-RU"/>
        </w:rPr>
        <w:t>,</w:t>
      </w:r>
      <w:r>
        <w:t xml:space="preserve"> </w:t>
      </w:r>
      <w:r w:rsidR="0038434D">
        <w:rPr>
          <w:lang w:val="ru-RU"/>
        </w:rPr>
        <w:t xml:space="preserve">без </w:t>
      </w:r>
      <w:r w:rsidR="002A66AD">
        <w:rPr>
          <w:lang w:val="ru-RU"/>
        </w:rPr>
        <w:t xml:space="preserve">возможности </w:t>
      </w:r>
      <w:r w:rsidR="0038434D">
        <w:rPr>
          <w:lang w:val="ru-RU"/>
        </w:rPr>
        <w:t>проживания</w:t>
      </w:r>
      <w:r>
        <w:t>.</w:t>
      </w:r>
      <w:r w:rsidR="002A66AD">
        <w:rPr>
          <w:lang w:val="ru-RU"/>
        </w:rPr>
        <w:t xml:space="preserve"> Во время учебы. </w:t>
      </w:r>
      <w:r>
        <w:t xml:space="preserve"> Есть несколько летних народных школ</w:t>
      </w:r>
      <w:r w:rsidR="0038434D">
        <w:rPr>
          <w:lang w:val="ru-RU"/>
        </w:rPr>
        <w:t xml:space="preserve"> с проживанием</w:t>
      </w:r>
      <w:r>
        <w:t>, подобных тем, которые организованы учителями Друвской средней школы</w:t>
      </w:r>
      <w:r w:rsidR="0038434D" w:rsidRPr="0038434D">
        <w:t xml:space="preserve"> (</w:t>
      </w:r>
      <w:r w:rsidR="0038434D" w:rsidRPr="0038434D">
        <w:t>Druva Secondary School</w:t>
      </w:r>
      <w:r w:rsidR="0038434D" w:rsidRPr="0038434D">
        <w:t>)</w:t>
      </w:r>
      <w:r>
        <w:t xml:space="preserve">. До сих пор единственной латвийской </w:t>
      </w:r>
      <w:r w:rsidR="002A66AD">
        <w:rPr>
          <w:lang w:val="ru-RU"/>
        </w:rPr>
        <w:t>высшей</w:t>
      </w:r>
      <w:r>
        <w:t xml:space="preserve"> школой</w:t>
      </w:r>
      <w:r w:rsidR="0038434D">
        <w:rPr>
          <w:lang w:val="ru-RU"/>
        </w:rPr>
        <w:t xml:space="preserve"> с проживанием</w:t>
      </w:r>
      <w:r>
        <w:t xml:space="preserve"> является </w:t>
      </w:r>
      <w:r w:rsidR="0038434D" w:rsidRPr="002A66AD">
        <w:t>Rite Folk High School</w:t>
      </w:r>
      <w:r>
        <w:t>. Эта школа получила значительную поддержку со стороны Дании, но попытки превратить ее в «настоящую» народную</w:t>
      </w:r>
      <w:r w:rsidR="002A66AD">
        <w:rPr>
          <w:lang w:val="ru-RU"/>
        </w:rPr>
        <w:t xml:space="preserve"> высшую</w:t>
      </w:r>
      <w:r>
        <w:t xml:space="preserve"> школу, точно следуя датской модели, не соответствуют современной ситуации и потребностям в Латвии, школа дает сбой. С 1998 года в Сауке работает небольшая народная </w:t>
      </w:r>
      <w:r w:rsidR="002A66AD">
        <w:rPr>
          <w:lang w:val="ru-RU"/>
        </w:rPr>
        <w:t>высшая</w:t>
      </w:r>
      <w:r>
        <w:t xml:space="preserve"> школа</w:t>
      </w:r>
      <w:r w:rsidR="002A66AD">
        <w:rPr>
          <w:lang w:val="ru-RU"/>
        </w:rPr>
        <w:t xml:space="preserve"> с проживанием</w:t>
      </w:r>
      <w:r>
        <w:t>, которой управляет датская пара, переехавшая в Латвию.</w:t>
      </w:r>
    </w:p>
    <w:p w14:paraId="6DD20D95" w14:textId="2E600E4F" w:rsidR="002A66AD" w:rsidRDefault="002A66AD" w:rsidP="00BA4169">
      <w:pPr>
        <w:pStyle w:val="a3"/>
      </w:pPr>
    </w:p>
    <w:p w14:paraId="280A1E7B" w14:textId="77777777" w:rsidR="002A66AD" w:rsidRPr="00640ACB" w:rsidRDefault="002A66AD" w:rsidP="002A66AD">
      <w:pPr>
        <w:pStyle w:val="a3"/>
        <w:rPr>
          <w:b/>
          <w:bCs/>
        </w:rPr>
      </w:pPr>
      <w:r w:rsidRPr="00640ACB">
        <w:rPr>
          <w:b/>
          <w:bCs/>
        </w:rPr>
        <w:t>Литва</w:t>
      </w:r>
    </w:p>
    <w:p w14:paraId="3611A5DF" w14:textId="41171B99" w:rsidR="002A66AD" w:rsidRDefault="002A66AD" w:rsidP="002A66AD">
      <w:pPr>
        <w:pStyle w:val="a3"/>
      </w:pPr>
      <w:r>
        <w:t xml:space="preserve">Хотя датские народные </w:t>
      </w:r>
      <w:r>
        <w:rPr>
          <w:lang w:val="ru-RU"/>
        </w:rPr>
        <w:t>высшие</w:t>
      </w:r>
      <w:r>
        <w:t xml:space="preserve"> школы были известны в Литве с 1906 года, когда они были описаны в книге Я. Габриса</w:t>
      </w:r>
      <w:r w:rsidRPr="002A66AD">
        <w:t xml:space="preserve"> (</w:t>
      </w:r>
      <w:r w:rsidRPr="002A66AD">
        <w:t>J. Gabrys</w:t>
      </w:r>
      <w:r w:rsidRPr="002A66AD">
        <w:t>)</w:t>
      </w:r>
      <w:r>
        <w:t xml:space="preserve">, народных </w:t>
      </w:r>
      <w:r>
        <w:rPr>
          <w:lang w:val="ru-RU"/>
        </w:rPr>
        <w:t>высших</w:t>
      </w:r>
      <w:r>
        <w:t xml:space="preserve"> школ</w:t>
      </w:r>
      <w:r>
        <w:rPr>
          <w:lang w:val="ru-RU"/>
        </w:rPr>
        <w:t>,</w:t>
      </w:r>
      <w:r>
        <w:t xml:space="preserve"> в стране</w:t>
      </w:r>
      <w:r>
        <w:rPr>
          <w:lang w:val="ru-RU"/>
        </w:rPr>
        <w:t>,</w:t>
      </w:r>
      <w:r>
        <w:t xml:space="preserve"> не существовало до обретения страной независимости от Советского Союза в 1991 году.</w:t>
      </w:r>
    </w:p>
    <w:p w14:paraId="27A2DEC4" w14:textId="44871BA6" w:rsidR="003553D1" w:rsidRDefault="003553D1" w:rsidP="003553D1">
      <w:pPr>
        <w:pStyle w:val="a3"/>
      </w:pPr>
      <w:r>
        <w:t xml:space="preserve">Интерес к народным </w:t>
      </w:r>
      <w:r>
        <w:rPr>
          <w:lang w:val="ru-RU"/>
        </w:rPr>
        <w:t>высшим</w:t>
      </w:r>
      <w:r>
        <w:t xml:space="preserve"> школам в 1990-е гг.</w:t>
      </w:r>
      <w:r>
        <w:rPr>
          <w:lang w:val="ru-RU"/>
        </w:rPr>
        <w:t>,</w:t>
      </w:r>
      <w:r>
        <w:t xml:space="preserve"> </w:t>
      </w:r>
      <w:r>
        <w:rPr>
          <w:lang w:val="ru-RU"/>
        </w:rPr>
        <w:t>в</w:t>
      </w:r>
      <w:r>
        <w:t xml:space="preserve"> значительной степени</w:t>
      </w:r>
      <w:r>
        <w:rPr>
          <w:lang w:val="ru-RU"/>
        </w:rPr>
        <w:t>,</w:t>
      </w:r>
      <w:r>
        <w:t xml:space="preserve"> обусловлен усилиями П. Куприса </w:t>
      </w:r>
      <w:r w:rsidRPr="003553D1">
        <w:t>(</w:t>
      </w:r>
      <w:r w:rsidRPr="003553D1">
        <w:t>P. Kuprys</w:t>
      </w:r>
      <w:r w:rsidRPr="003553D1">
        <w:t xml:space="preserve">) </w:t>
      </w:r>
      <w:r>
        <w:t xml:space="preserve">по популяризации </w:t>
      </w:r>
      <w:r>
        <w:rPr>
          <w:lang w:val="ru-RU"/>
        </w:rPr>
        <w:t xml:space="preserve">и адаптации </w:t>
      </w:r>
      <w:r>
        <w:t>их в Л</w:t>
      </w:r>
      <w:proofErr w:type="spellStart"/>
      <w:r>
        <w:rPr>
          <w:lang w:val="ru-RU"/>
        </w:rPr>
        <w:t>итве</w:t>
      </w:r>
      <w:proofErr w:type="spellEnd"/>
      <w:r>
        <w:rPr>
          <w:lang w:val="ru-RU"/>
        </w:rPr>
        <w:t xml:space="preserve">. </w:t>
      </w:r>
      <w:r>
        <w:t>(Куприс 1996a, 1996b, 1996c, 1996d, 1997, 1999).</w:t>
      </w:r>
    </w:p>
    <w:p w14:paraId="2E8A8830" w14:textId="4331D741" w:rsidR="003553D1" w:rsidRDefault="003553D1" w:rsidP="003553D1">
      <w:pPr>
        <w:pStyle w:val="a3"/>
      </w:pPr>
      <w:r>
        <w:t xml:space="preserve">Сегодня в Литве действуют три народных </w:t>
      </w:r>
      <w:r>
        <w:rPr>
          <w:lang w:val="ru-RU"/>
        </w:rPr>
        <w:t>высших школы</w:t>
      </w:r>
      <w:r>
        <w:t>. У них есть некоторые ограниченные</w:t>
      </w:r>
      <w:r>
        <w:rPr>
          <w:lang w:val="ru-RU"/>
        </w:rPr>
        <w:t xml:space="preserve"> возможности для жилья</w:t>
      </w:r>
      <w:r>
        <w:t xml:space="preserve">. Академия Синтауту </w:t>
      </w:r>
      <w:r>
        <w:rPr>
          <w:lang w:val="ru-RU"/>
        </w:rPr>
        <w:t>(</w:t>
      </w:r>
      <w:r w:rsidRPr="003553D1">
        <w:t>Sintautu Academy</w:t>
      </w:r>
      <w:r w:rsidRPr="003553D1">
        <w:t xml:space="preserve">) </w:t>
      </w:r>
      <w:r>
        <w:t>была основана в 1997 году на территории бывшего советского кооперативного хозяйства. В не</w:t>
      </w:r>
      <w:r>
        <w:rPr>
          <w:lang w:val="ru-RU"/>
        </w:rPr>
        <w:t>й</w:t>
      </w:r>
      <w:r>
        <w:t xml:space="preserve"> могут разместиться 20 человек. Эта школа работает на основе проектов, </w:t>
      </w:r>
      <w:r>
        <w:rPr>
          <w:lang w:val="ru-RU"/>
        </w:rPr>
        <w:t>и</w:t>
      </w:r>
      <w:r>
        <w:t xml:space="preserve"> не имеет фиксированн</w:t>
      </w:r>
      <w:r>
        <w:rPr>
          <w:lang w:val="ru-RU"/>
        </w:rPr>
        <w:t>ого</w:t>
      </w:r>
      <w:r>
        <w:t xml:space="preserve"> учебн</w:t>
      </w:r>
      <w:r>
        <w:rPr>
          <w:lang w:val="ru-RU"/>
        </w:rPr>
        <w:t>ого</w:t>
      </w:r>
      <w:r>
        <w:t xml:space="preserve"> план</w:t>
      </w:r>
      <w:r>
        <w:rPr>
          <w:lang w:val="ru-RU"/>
        </w:rPr>
        <w:t>а</w:t>
      </w:r>
      <w:r>
        <w:t xml:space="preserve"> и курс</w:t>
      </w:r>
      <w:proofErr w:type="spellStart"/>
      <w:r>
        <w:rPr>
          <w:lang w:val="ru-RU"/>
        </w:rPr>
        <w:t>ов</w:t>
      </w:r>
      <w:proofErr w:type="spellEnd"/>
      <w:r>
        <w:t xml:space="preserve">. Первой программой </w:t>
      </w:r>
      <w:r>
        <w:rPr>
          <w:lang w:val="ru-RU"/>
        </w:rPr>
        <w:t xml:space="preserve">с </w:t>
      </w:r>
      <w:r>
        <w:t>проживани</w:t>
      </w:r>
      <w:r>
        <w:rPr>
          <w:lang w:val="ru-RU"/>
        </w:rPr>
        <w:t>ем</w:t>
      </w:r>
      <w:r>
        <w:t xml:space="preserve"> был курс обучения молодежных лидеров при финансовой поддержке из датских и литовских источников. Есть двухнедельные мастер-классы по народному творчеству с международным участием. Среди проектов - обучение молодых фермеров, которое частично проводится в школе, а частично в сотруднич</w:t>
      </w:r>
      <w:proofErr w:type="spellStart"/>
      <w:r>
        <w:rPr>
          <w:lang w:val="ru-RU"/>
        </w:rPr>
        <w:t>естве</w:t>
      </w:r>
      <w:proofErr w:type="spellEnd"/>
      <w:r>
        <w:rPr>
          <w:lang w:val="ru-RU"/>
        </w:rPr>
        <w:t xml:space="preserve"> с народной высшей</w:t>
      </w:r>
      <w:r>
        <w:t xml:space="preserve"> школ</w:t>
      </w:r>
      <w:r>
        <w:rPr>
          <w:lang w:val="ru-RU"/>
        </w:rPr>
        <w:t>ой</w:t>
      </w:r>
      <w:r>
        <w:t xml:space="preserve"> Эльбаек</w:t>
      </w:r>
      <w:r>
        <w:rPr>
          <w:lang w:val="ru-RU"/>
        </w:rPr>
        <w:t xml:space="preserve"> (</w:t>
      </w:r>
      <w:r w:rsidRPr="003553D1">
        <w:t>Elbaek Folk High School</w:t>
      </w:r>
      <w:r w:rsidRPr="003553D1">
        <w:t>)</w:t>
      </w:r>
      <w:r>
        <w:t xml:space="preserve"> в Дании.</w:t>
      </w:r>
    </w:p>
    <w:p w14:paraId="6A1BC1F6" w14:textId="0F3E139D" w:rsidR="003553D1" w:rsidRDefault="003553D1" w:rsidP="003553D1">
      <w:pPr>
        <w:pStyle w:val="a3"/>
      </w:pPr>
      <w:r w:rsidRPr="003553D1">
        <w:t>Академия усадьбы Ариставле</w:t>
      </w:r>
      <w:r w:rsidRPr="003553D1">
        <w:t xml:space="preserve"> (</w:t>
      </w:r>
      <w:r w:rsidRPr="003553D1">
        <w:t>Aristave ́le ́ Estate Academy</w:t>
      </w:r>
      <w:r w:rsidRPr="003553D1">
        <w:t>)</w:t>
      </w:r>
      <w:r w:rsidRPr="003553D1">
        <w:rPr>
          <w:rFonts w:ascii="RealpageBAS4" w:hAnsi="RealpageBAS4"/>
          <w:sz w:val="20"/>
          <w:szCs w:val="20"/>
        </w:rPr>
        <w:t xml:space="preserve"> </w:t>
      </w:r>
      <w:r w:rsidRPr="003553D1">
        <w:t>была основана в 1998 году на территории Литанского музея под открытым небом в Румшишкесе</w:t>
      </w:r>
      <w:r w:rsidRPr="003553D1">
        <w:t xml:space="preserve"> (</w:t>
      </w:r>
      <w:r w:rsidRPr="003553D1">
        <w:t>Lithanian Open Air Museum in Rumsiskes</w:t>
      </w:r>
      <w:r w:rsidRPr="003553D1">
        <w:t>)</w:t>
      </w:r>
      <w:r w:rsidRPr="003553D1">
        <w:t xml:space="preserve">. Это простые общие номера, подходящие для проживания только летом. Школа организует летние семинары для учителей начальных классов, курсы реабилитации для инвалидов и курсы по истории, культуре и народному </w:t>
      </w:r>
      <w:r w:rsidRPr="003553D1">
        <w:lastRenderedPageBreak/>
        <w:t>искусству Литвы для иностранцев. Планируется, что школ</w:t>
      </w:r>
      <w:r>
        <w:rPr>
          <w:lang w:val="ru-RU"/>
        </w:rPr>
        <w:t>а</w:t>
      </w:r>
      <w:r w:rsidRPr="003553D1">
        <w:t xml:space="preserve"> переед</w:t>
      </w:r>
      <w:r>
        <w:rPr>
          <w:lang w:val="ru-RU"/>
        </w:rPr>
        <w:t>е</w:t>
      </w:r>
      <w:r w:rsidRPr="003553D1">
        <w:t xml:space="preserve">т </w:t>
      </w:r>
      <w:r>
        <w:rPr>
          <w:lang w:val="ru-RU"/>
        </w:rPr>
        <w:t xml:space="preserve">с </w:t>
      </w:r>
      <w:r w:rsidRPr="003553D1">
        <w:t>территории музея в большую усадьбу, которую необходимо переоборудовать под жил</w:t>
      </w:r>
      <w:proofErr w:type="spellStart"/>
      <w:r>
        <w:rPr>
          <w:lang w:val="ru-RU"/>
        </w:rPr>
        <w:t>ьё</w:t>
      </w:r>
      <w:proofErr w:type="spellEnd"/>
      <w:r w:rsidRPr="003553D1">
        <w:t>. По словам Куприса, эти две школы называются академическими, а не народными, потому что этот термин гораздо более приемлем для литовского менталитета.</w:t>
      </w:r>
    </w:p>
    <w:p w14:paraId="5B8328A1" w14:textId="6E5EB7E3" w:rsidR="003553D1" w:rsidRDefault="003553D1" w:rsidP="003553D1">
      <w:pPr>
        <w:pStyle w:val="a3"/>
      </w:pPr>
      <w:r w:rsidRPr="003553D1">
        <w:t xml:space="preserve">Третья народная </w:t>
      </w:r>
      <w:r>
        <w:rPr>
          <w:lang w:val="ru-RU"/>
        </w:rPr>
        <w:t>высшая</w:t>
      </w:r>
      <w:r w:rsidRPr="003553D1">
        <w:t xml:space="preserve"> школа в Литве была открыта в Клайпеде в 1998 году. Она называется Народная школа Памарио (Приморская)</w:t>
      </w:r>
      <w:r>
        <w:rPr>
          <w:lang w:val="ru-RU"/>
        </w:rPr>
        <w:t xml:space="preserve"> (</w:t>
      </w:r>
      <w:r w:rsidRPr="003553D1">
        <w:t>Pamario (Seaside) Folk High School</w:t>
      </w:r>
      <w:r w:rsidRPr="003553D1">
        <w:t>)</w:t>
      </w:r>
      <w:r w:rsidRPr="003553D1">
        <w:t>. В школе основное внимание уделяется преподаванию литовского и английского языков для иностранных и местных граждан, истории региона и компьютерным курсам (Kuprys, 1999).</w:t>
      </w:r>
    </w:p>
    <w:p w14:paraId="736BD535" w14:textId="120A3858" w:rsidR="003553D1" w:rsidRPr="003553D1" w:rsidRDefault="003553D1" w:rsidP="003553D1">
      <w:pPr>
        <w:pStyle w:val="a3"/>
        <w:rPr>
          <w:b/>
          <w:bCs/>
          <w:lang w:val="ru-RU"/>
        </w:rPr>
      </w:pPr>
      <w:r w:rsidRPr="003553D1">
        <w:rPr>
          <w:b/>
          <w:bCs/>
        </w:rPr>
        <w:t>Вопрос о школе</w:t>
      </w:r>
      <w:r w:rsidRPr="003553D1">
        <w:rPr>
          <w:b/>
          <w:bCs/>
          <w:lang w:val="ru-RU"/>
        </w:rPr>
        <w:t xml:space="preserve"> с проживанием в процессе обучения.</w:t>
      </w:r>
    </w:p>
    <w:p w14:paraId="42C16358" w14:textId="1BFF90E9" w:rsidR="003553D1" w:rsidRDefault="003553D1" w:rsidP="003553D1">
      <w:pPr>
        <w:pStyle w:val="a3"/>
      </w:pPr>
      <w:r>
        <w:t xml:space="preserve">Нет никаких сомнений в том, что большинство, если не все, сторонники идеи народной </w:t>
      </w:r>
      <w:r w:rsidR="000573AE">
        <w:rPr>
          <w:lang w:val="ru-RU"/>
        </w:rPr>
        <w:t xml:space="preserve">высшей </w:t>
      </w:r>
      <w:r>
        <w:t xml:space="preserve">школы решительно поддерживают фактор проживания. Так происходит с тех пор, как N.F.S. Грундтвиг первым сформулировал эту идею, а Кристен Колд создала оригинальную модель в девятнадцатом веке. Точно так же в двадцатом веке ведущие сторонники идеи народной </w:t>
      </w:r>
      <w:r w:rsidR="000573AE">
        <w:rPr>
          <w:lang w:val="ru-RU"/>
        </w:rPr>
        <w:t>высшей</w:t>
      </w:r>
      <w:r>
        <w:t xml:space="preserve"> школы в Центральной и Восточной Европе и странах Балтии одинаково подчеркивали ценность фактора проживания (см. Ludwiczak 1921, Solarz 1928, 1938, Wojciechowski 1962, 1966, 1977, Suty</w:t>
      </w:r>
      <w:r>
        <w:rPr>
          <w:rFonts w:hint="eastAsia"/>
        </w:rPr>
        <w:t>􏰚</w:t>
      </w:r>
      <w:r>
        <w:t xml:space="preserve"> a 1980, Goe biowski 1986, 1994, To ́th 1986, 1998a, 1998b, Trencse ́nyi 1993, Pilch 1995, Turos 1995, Kuprys 1996b, 1996c, Maliszewski 1997, 2000, DeÎ bska 1999, Petho @ 1999, Põ ́la ́ga 2000, Ru ̈u tli 2000). Это понятно, поско</w:t>
      </w:r>
      <w:r>
        <w:rPr>
          <w:rFonts w:hint="eastAsia"/>
        </w:rPr>
        <w:t>льку</w:t>
      </w:r>
      <w:r>
        <w:t xml:space="preserve"> цель народных </w:t>
      </w:r>
      <w:r w:rsidR="000573AE">
        <w:rPr>
          <w:lang w:val="ru-RU"/>
        </w:rPr>
        <w:t>высших</w:t>
      </w:r>
      <w:r>
        <w:t xml:space="preserve"> школ - пробудить людей и предоставить участникам настоящие возможности найти себя и развить свой потенциал. Этого вряд ли можно достичь в серии еженедельных встреч, которые подходят для профессиональных занятий и курсов по интере</w:t>
      </w:r>
      <w:r>
        <w:rPr>
          <w:rFonts w:hint="eastAsia"/>
        </w:rPr>
        <w:t>сам</w:t>
      </w:r>
      <w:r>
        <w:t xml:space="preserve">, но не для изучения глубоких вопросов существования человека и социальной ответственности. Такой </w:t>
      </w:r>
      <w:r w:rsidR="000573AE">
        <w:rPr>
          <w:lang w:val="ru-RU"/>
        </w:rPr>
        <w:t>процесс</w:t>
      </w:r>
      <w:r>
        <w:t xml:space="preserve"> требует постоянных, ежедневных, устойчивых усилий в благоприятной обстановке сообщества, </w:t>
      </w:r>
      <w:r w:rsidR="000573AE">
        <w:rPr>
          <w:lang w:val="ru-RU"/>
        </w:rPr>
        <w:t>осуществить которую можно только при условии проживания в школе</w:t>
      </w:r>
      <w:r>
        <w:t>.</w:t>
      </w:r>
    </w:p>
    <w:p w14:paraId="428E7C4C" w14:textId="285A736B" w:rsidR="000573AE" w:rsidRDefault="000573AE" w:rsidP="003553D1">
      <w:pPr>
        <w:pStyle w:val="a3"/>
      </w:pPr>
      <w:r w:rsidRPr="000573AE">
        <w:t xml:space="preserve">Ранние народные </w:t>
      </w:r>
      <w:r>
        <w:rPr>
          <w:lang w:val="ru-RU"/>
        </w:rPr>
        <w:t xml:space="preserve">высшие школы, </w:t>
      </w:r>
      <w:r w:rsidRPr="000573AE">
        <w:t>повсеместно</w:t>
      </w:r>
      <w:r>
        <w:rPr>
          <w:lang w:val="ru-RU"/>
        </w:rPr>
        <w:t>,</w:t>
      </w:r>
      <w:r w:rsidRPr="000573AE">
        <w:t xml:space="preserve"> были учреждениями</w:t>
      </w:r>
      <w:r>
        <w:rPr>
          <w:lang w:val="ru-RU"/>
        </w:rPr>
        <w:t xml:space="preserve"> с возможностью проживания</w:t>
      </w:r>
      <w:r w:rsidRPr="000573AE">
        <w:t>. Это соответствовало годовому ритму работы сельского населения. Это дало возможность молодым мужчинам проводить несколько месяцев без работы зимой</w:t>
      </w:r>
      <w:r>
        <w:rPr>
          <w:lang w:val="ru-RU"/>
        </w:rPr>
        <w:t xml:space="preserve"> в школе</w:t>
      </w:r>
      <w:r w:rsidRPr="000573AE">
        <w:t>, а молодые женщины приезжали сюда на летние месяцы. Учащиеся жили в школе вместе с учителями</w:t>
      </w:r>
      <w:r>
        <w:rPr>
          <w:lang w:val="ru-RU"/>
        </w:rPr>
        <w:t>,</w:t>
      </w:r>
      <w:r w:rsidRPr="000573AE">
        <w:t xml:space="preserve"> как большая деревенская семья. Однако с постепенной механизацией сельского хозяйства и переходом к все более крупным фермам в конце девятнадцатого и начале двадцатого века, все меньше и меньше людей было занято в сельском хозяйстве. Люди, которые больше не были </w:t>
      </w:r>
      <w:r>
        <w:rPr>
          <w:lang w:val="ru-RU"/>
        </w:rPr>
        <w:t>задействованы в сельском хозяйстве</w:t>
      </w:r>
      <w:r w:rsidRPr="000573AE">
        <w:t xml:space="preserve">, перебрались в города и стали торговцами, клерками и промышленными рабочими. </w:t>
      </w:r>
      <w:r>
        <w:rPr>
          <w:lang w:val="ru-RU"/>
        </w:rPr>
        <w:t>Выходит, что</w:t>
      </w:r>
      <w:r w:rsidRPr="000573AE">
        <w:t xml:space="preserve"> люди, занятые в сельском хозяйстве, могли отсутствовать на своем рабочем месте в течение нескольких месяцев, для людей других профессий это </w:t>
      </w:r>
      <w:r>
        <w:rPr>
          <w:lang w:val="ru-RU"/>
        </w:rPr>
        <w:t xml:space="preserve">стало </w:t>
      </w:r>
      <w:r w:rsidRPr="000573AE">
        <w:t>намного сложнее.</w:t>
      </w:r>
    </w:p>
    <w:p w14:paraId="2E98DCE0" w14:textId="192B2264" w:rsidR="000573AE" w:rsidRDefault="000573AE" w:rsidP="003553D1">
      <w:pPr>
        <w:pStyle w:val="a3"/>
        <w:rPr>
          <w:lang w:val="ru-RU"/>
        </w:rPr>
      </w:pPr>
      <w:r w:rsidRPr="000573AE">
        <w:t xml:space="preserve">Народным </w:t>
      </w:r>
      <w:r>
        <w:rPr>
          <w:lang w:val="ru-RU"/>
        </w:rPr>
        <w:t>высшим</w:t>
      </w:r>
      <w:r w:rsidRPr="000573AE">
        <w:t xml:space="preserve"> школам повсюду пришлось приспосабливаться к этой меняющейся ситуации, особенно после Второй мировой войны. Даже в Скандинавии, где народные </w:t>
      </w:r>
      <w:r>
        <w:rPr>
          <w:lang w:val="ru-RU"/>
        </w:rPr>
        <w:t>высшие</w:t>
      </w:r>
      <w:r w:rsidRPr="000573AE">
        <w:t xml:space="preserve"> школы хорошо зарекомендовали себя и поддерживаются</w:t>
      </w:r>
      <w:r>
        <w:rPr>
          <w:lang w:val="ru-RU"/>
        </w:rPr>
        <w:t xml:space="preserve"> государством.</w:t>
      </w:r>
      <w:r w:rsidRPr="000573AE">
        <w:t xml:space="preserve"> </w:t>
      </w:r>
      <w:r>
        <w:rPr>
          <w:lang w:val="ru-RU"/>
        </w:rPr>
        <w:t>Б</w:t>
      </w:r>
      <w:r w:rsidRPr="000573AE">
        <w:t xml:space="preserve">ольшинство шведских школ отказались от требования о проживании для всех своих учеников, и многие учителя в скандинавских народных школах больше не живут в школе. Также была изменена продолжительность курсов. Многие датские народные </w:t>
      </w:r>
      <w:r>
        <w:rPr>
          <w:lang w:val="ru-RU"/>
        </w:rPr>
        <w:lastRenderedPageBreak/>
        <w:t>высшие</w:t>
      </w:r>
      <w:r w:rsidRPr="000573AE">
        <w:t xml:space="preserve"> школы сегодня предлагают краткосрочные курсы продолжительностью в одну или две недели в дополнение к традиционным долгосрочным курсам. Это приносит пользу как городскому работающему населению, так и экономике школ. Все больше пожилых людей посещают организованные для них специальные двухнедельные курсы. </w:t>
      </w:r>
    </w:p>
    <w:p w14:paraId="01DD9595" w14:textId="77777777" w:rsidR="000573AE" w:rsidRDefault="000573AE" w:rsidP="000573AE">
      <w:pPr>
        <w:pStyle w:val="a3"/>
      </w:pPr>
      <w:r w:rsidRPr="000573AE">
        <w:t>Как и в Скандинавии, в Центральной и Восточной Европе и странах Балтии</w:t>
      </w:r>
      <w:r>
        <w:rPr>
          <w:lang w:val="ru-RU"/>
        </w:rPr>
        <w:t>,</w:t>
      </w:r>
      <w:r w:rsidRPr="000573AE">
        <w:t xml:space="preserve"> народным школам приходится адаптироваться к изменяющейся ситуации и условиям. В то время как большинство людей, которые активно участвуют в движениях народных </w:t>
      </w:r>
      <w:r>
        <w:rPr>
          <w:lang w:val="ru-RU"/>
        </w:rPr>
        <w:t>высших</w:t>
      </w:r>
      <w:r w:rsidRPr="000573AE">
        <w:t xml:space="preserve"> школ в этой части Европы, выражают свою убежденность в важности и </w:t>
      </w:r>
      <w:r>
        <w:rPr>
          <w:lang w:val="ru-RU"/>
        </w:rPr>
        <w:t>необходимости</w:t>
      </w:r>
      <w:r w:rsidRPr="000573AE">
        <w:t xml:space="preserve"> того, чтобы школы были </w:t>
      </w:r>
      <w:r>
        <w:rPr>
          <w:lang w:val="ru-RU"/>
        </w:rPr>
        <w:t>с проживанием</w:t>
      </w:r>
      <w:r w:rsidRPr="000573AE">
        <w:t xml:space="preserve">, </w:t>
      </w:r>
      <w:r>
        <w:rPr>
          <w:lang w:val="ru-RU"/>
        </w:rPr>
        <w:t>им приходится</w:t>
      </w:r>
      <w:r w:rsidRPr="000573AE">
        <w:t xml:space="preserve"> объясня</w:t>
      </w:r>
      <w:proofErr w:type="spellStart"/>
      <w:r>
        <w:rPr>
          <w:lang w:val="ru-RU"/>
        </w:rPr>
        <w:t>ть</w:t>
      </w:r>
      <w:proofErr w:type="spellEnd"/>
      <w:r w:rsidRPr="000573AE">
        <w:t xml:space="preserve"> трудности в достижении этой цели.</w:t>
      </w:r>
    </w:p>
    <w:p w14:paraId="70A96924" w14:textId="01D72356" w:rsidR="000573AE" w:rsidRDefault="000573AE" w:rsidP="000573AE">
      <w:pPr>
        <w:pStyle w:val="a3"/>
      </w:pPr>
      <w:r>
        <w:t>Главн</w:t>
      </w:r>
      <w:r w:rsidR="001A5E08">
        <w:rPr>
          <w:lang w:val="ru-RU"/>
        </w:rPr>
        <w:t>ой проблемой</w:t>
      </w:r>
      <w:r>
        <w:t xml:space="preserve"> явля</w:t>
      </w:r>
      <w:r w:rsidR="001A5E08">
        <w:rPr>
          <w:lang w:val="ru-RU"/>
        </w:rPr>
        <w:t>е</w:t>
      </w:r>
      <w:r>
        <w:t>тся широко распространенное отсутствие государственной поддержки (за исключением Венгрии) и экономическое положение потенциальных участников, которые не могут взять продолжительный отпуск или</w:t>
      </w:r>
      <w:r w:rsidR="001A5E08">
        <w:rPr>
          <w:lang w:val="ru-RU"/>
        </w:rPr>
        <w:t xml:space="preserve"> не</w:t>
      </w:r>
      <w:r>
        <w:t xml:space="preserve"> в состоянии позволить себе оплатить проживание и питание </w:t>
      </w:r>
      <w:r w:rsidR="001A5E08">
        <w:rPr>
          <w:lang w:val="ru-RU"/>
        </w:rPr>
        <w:t>на несколько</w:t>
      </w:r>
      <w:r>
        <w:t xml:space="preserve"> месяц</w:t>
      </w:r>
      <w:r w:rsidR="001A5E08">
        <w:rPr>
          <w:lang w:val="ru-RU"/>
        </w:rPr>
        <w:t>ев</w:t>
      </w:r>
      <w:r>
        <w:t>.</w:t>
      </w:r>
    </w:p>
    <w:p w14:paraId="7D25FDCE" w14:textId="3A6DF857" w:rsidR="000573AE" w:rsidRDefault="000573AE" w:rsidP="000573AE">
      <w:pPr>
        <w:pStyle w:val="a3"/>
      </w:pPr>
      <w:r>
        <w:t xml:space="preserve">Вопрос </w:t>
      </w:r>
      <w:r w:rsidR="001A5E08">
        <w:rPr>
          <w:lang w:val="ru-RU"/>
        </w:rPr>
        <w:t>проживания в процессе обучения</w:t>
      </w:r>
      <w:r>
        <w:t xml:space="preserve"> не решится легко и быстро. Потребуется </w:t>
      </w:r>
      <w:r w:rsidR="001A5E08">
        <w:rPr>
          <w:lang w:val="ru-RU"/>
        </w:rPr>
        <w:t>время</w:t>
      </w:r>
      <w:r>
        <w:t xml:space="preserve"> срок и творческие решения. Но, учитывая проблемы, с которыми сталкиваются все люди и общества повсюду, пробуждающий, расширяющий возможности тип образования, который может обеспечить народная </w:t>
      </w:r>
      <w:r w:rsidR="001A5E08">
        <w:rPr>
          <w:lang w:val="ru-RU"/>
        </w:rPr>
        <w:t>высшая</w:t>
      </w:r>
      <w:r>
        <w:t xml:space="preserve"> школа с постоянным проживанием, необходим в такой же, если не в большей степени, чем когда эти школы возникли в Дании во второй половине XIX века. Остается надеяться, что наши многочисленные коллеги в этой части Европы - которые так привержены идее Грундтвига о народной </w:t>
      </w:r>
      <w:r w:rsidR="001A5E08">
        <w:rPr>
          <w:lang w:val="ru-RU"/>
        </w:rPr>
        <w:t>высшей</w:t>
      </w:r>
      <w:r>
        <w:t xml:space="preserve"> школе и так много работают, чтобы воплотить ее в жизнь в своей стране, - смогут решить стоящие перед ними задачи</w:t>
      </w:r>
      <w:r w:rsidR="001A5E08">
        <w:rPr>
          <w:lang w:val="ru-RU"/>
        </w:rPr>
        <w:t>,</w:t>
      </w:r>
      <w:r>
        <w:t xml:space="preserve"> преодолеть препятствия и создать народную </w:t>
      </w:r>
      <w:r w:rsidR="001A5E08">
        <w:rPr>
          <w:lang w:val="ru-RU"/>
        </w:rPr>
        <w:t>высшую</w:t>
      </w:r>
      <w:r>
        <w:t xml:space="preserve"> школу, совместимую с их собственной культурой, современными потребностями их общества и людей, которые являются его частью.</w:t>
      </w:r>
    </w:p>
    <w:p w14:paraId="27DCE591" w14:textId="605FBBD9" w:rsidR="00640ACB" w:rsidRDefault="00640ACB" w:rsidP="000573AE">
      <w:pPr>
        <w:pStyle w:val="a3"/>
      </w:pPr>
    </w:p>
    <w:p w14:paraId="2B8F0DEE" w14:textId="77777777" w:rsidR="00640ACB" w:rsidRPr="00640ACB" w:rsidRDefault="00640ACB" w:rsidP="00640ACB">
      <w:pPr>
        <w:pStyle w:val="a3"/>
        <w:rPr>
          <w:b/>
          <w:bCs/>
          <w:lang w:val="ru-RU"/>
        </w:rPr>
      </w:pPr>
      <w:r w:rsidRPr="00640ACB">
        <w:rPr>
          <w:b/>
          <w:bCs/>
          <w:lang w:val="ru-RU"/>
        </w:rPr>
        <w:t xml:space="preserve">References </w:t>
      </w:r>
    </w:p>
    <w:p w14:paraId="2A162A92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BRON-WOJCIECHOWSKA , A. (1977) Folk high schools in Poland, Convergence , 3, 49–54.</w:t>
      </w:r>
      <w:r w:rsidRPr="00640ACB">
        <w:rPr>
          <w:lang w:val="ru-RU"/>
        </w:rPr>
        <w:br/>
        <w:t>DEÎ BSKA, K. (1999) Internat w ́srodowisku wiejskim, Polski Uniwersytet Ludowy, 4, 43, 103–106.</w:t>
      </w:r>
      <w:r w:rsidRPr="00640ACB">
        <w:rPr>
          <w:lang w:val="ru-RU"/>
        </w:rPr>
        <w:br/>
        <w:t xml:space="preserve">GO􏰙 EBIOWSKI, B. (1986) Uniwersytety ludowe w perspektywie przemian wspo ́􏰚czesnej edukacji i kultury, </w:t>
      </w:r>
    </w:p>
    <w:p w14:paraId="2F6BE4FA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Kultura i Spo􏰚eczen ́stwo, 4, 143–159.</w:t>
      </w:r>
      <w:r w:rsidRPr="00640ACB">
        <w:rPr>
          <w:lang w:val="ru-RU"/>
        </w:rPr>
        <w:br/>
        <w:t xml:space="preserve">GO􏰙EBIOWSKI B. (1994) Cywilizacja slonca (Towarzystwo Uniwersyteto ́w Ludowych i Fundacja </w:t>
      </w:r>
    </w:p>
    <w:p w14:paraId="593C1EAA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Uniwersyteto ́w Ludowych, Warsaw.</w:t>
      </w:r>
      <w:r w:rsidRPr="00640ACB">
        <w:rPr>
          <w:lang w:val="ru-RU"/>
        </w:rPr>
        <w:br/>
        <w:t>KACZOR-JEÎ DRZYCKA, Z. (2000) Personal communication.</w:t>
      </w:r>
      <w:r w:rsidRPr="00640ACB">
        <w:rPr>
          <w:lang w:val="ru-RU"/>
        </w:rPr>
        <w:br/>
        <w:t xml:space="preserve">KARDOS, L. (1978) People’s colleges – a Hungarian experiment, New Hungarian Quarterly, </w:t>
      </w:r>
      <w:r w:rsidRPr="00640ACB">
        <w:rPr>
          <w:lang w:val="ru-RU"/>
        </w:rPr>
        <w:lastRenderedPageBreak/>
        <w:t xml:space="preserve">72, 57–66. KULICH, J. (1984) N.F.S. Grundtvig’s folk high school idea and the challenge of our times, Lifelong Learning: </w:t>
      </w:r>
    </w:p>
    <w:p w14:paraId="72714369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An Omnibus of Practice and Research, 7, 10–13.</w:t>
      </w:r>
      <w:r w:rsidRPr="00640ACB">
        <w:rPr>
          <w:lang w:val="ru-RU"/>
        </w:rPr>
        <w:br/>
        <w:t xml:space="preserve">KULICH, J. and BRON-WOJCIECHOWSKA , A. (1978) The Polish folk high schools. The University of British </w:t>
      </w:r>
    </w:p>
    <w:p w14:paraId="7E34034F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Columbia, Centre for Continuing Education, Vancouver.</w:t>
      </w:r>
      <w:r w:rsidRPr="00640ACB">
        <w:rPr>
          <w:lang w:val="ru-RU"/>
        </w:rPr>
        <w:br/>
        <w:t xml:space="preserve">KUPRYS, P. (1996a) Democratic personality development tendencies at the Danish folk high schools. In </w:t>
      </w:r>
    </w:p>
    <w:p w14:paraId="2C6FEAC2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 xml:space="preserve">Selected papers of the International Conference Upgrading of Social Sciences for the Development of Post- </w:t>
      </w:r>
    </w:p>
    <w:p w14:paraId="5C8DCE18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Socialist Countries, Technologia, Kaunas, pp. 314–332.</w:t>
      </w:r>
      <w:r w:rsidRPr="00640ACB">
        <w:rPr>
          <w:lang w:val="ru-RU"/>
        </w:rPr>
        <w:br/>
        <w:t xml:space="preserve">KUPRYS, P. (1996b) Danijos aukstesnioji liaudies mokyla – asmenybe`s demokratiskumo ugdymo fenomenas, </w:t>
      </w:r>
    </w:p>
    <w:p w14:paraId="472862B5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doctoral dissertation, Kaunas University of Technology, Kaunas.</w:t>
      </w:r>
      <w:r w:rsidRPr="00640ACB">
        <w:rPr>
          <w:lang w:val="ru-RU"/>
        </w:rPr>
        <w:br/>
        <w:t xml:space="preserve">KUPRYS, P. (1996c) The Danish folk high school as a democratic personality development phenomenon. A summary of a </w:t>
      </w:r>
    </w:p>
    <w:p w14:paraId="735F9A7C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doctoral dissertation, Kaunas University of Technology, Kaunas.</w:t>
      </w:r>
      <w:r w:rsidRPr="00640ACB">
        <w:rPr>
          <w:lang w:val="ru-RU"/>
        </w:rPr>
        <w:br/>
        <w:t xml:space="preserve">KUPRYS, P. (1996d) Skandinavijos saliuÎ aukstensniosios mokyklos. In Kuprys, P. (ed) Liganamoji edukologija, </w:t>
      </w:r>
    </w:p>
    <w:p w14:paraId="35B673FE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Technologija, Kaunas, pp. 71–84.</w:t>
      </w:r>
      <w:r w:rsidRPr="00640ACB">
        <w:rPr>
          <w:lang w:val="ru-RU"/>
        </w:rPr>
        <w:br/>
        <w:t xml:space="preserve">KUPRYS, P. (1997) Applying Nordic folk high school experience in Lithuanian adult education. In Wulf, C </w:t>
      </w:r>
    </w:p>
    <w:p w14:paraId="338CB54F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 xml:space="preserve">et al. (eds) Education for the 21st century: Commonalities and diversities, Waxmann, Mu ̈nster, pp. 143–153. KUPRYS, P. (1999) Folk high schools in the Baltic Countries: starting and proceeding. Paper given at the </w:t>
      </w:r>
    </w:p>
    <w:p w14:paraId="38146FF7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Fourth Nordic-Baltic NGO Network Meeting, Gothenburg, 19–21 February.</w:t>
      </w:r>
      <w:r w:rsidRPr="00640ACB">
        <w:rPr>
          <w:lang w:val="ru-RU"/>
        </w:rPr>
        <w:br/>
        <w:t xml:space="preserve">LECZYKIEWICZ , S. (1962) Wspo ́􏰚czesne uniwersytety ludowe w Polsce. In Wojciechowski K. (ed.) Pedagogika </w:t>
      </w:r>
    </w:p>
    <w:p w14:paraId="03182F86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doros􏰚ych, Pan ́stowe Zak􏰚ady Wydawnictw Szkolnych, Warsaw), pp. 531–546.</w:t>
      </w:r>
      <w:r w:rsidRPr="00640ACB">
        <w:rPr>
          <w:lang w:val="ru-RU"/>
        </w:rPr>
        <w:br/>
        <w:t>LIPSKI, J. (1983) Komitet Obrony Robotniko ́w KOR. Komitet Samoobrony Spo􏰚ecznej ‘AN EKS’, London. LUDWICZAK, A. (1921) Uniwersytet ludowy na wzo ́r dun ́ski, O ́swiata Pozaszkolna, 3, 65–73.</w:t>
      </w:r>
      <w:r w:rsidRPr="00640ACB">
        <w:rPr>
          <w:lang w:val="ru-RU"/>
        </w:rPr>
        <w:br/>
        <w:t xml:space="preserve">MALISZEWSKI, T. (1997) Kulturotwo ́rca rola uniwersytetu ludowego. In Z_ebrow ́ski, J (ed.) Edukacja kulturalna </w:t>
      </w:r>
    </w:p>
    <w:p w14:paraId="51E3E485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w spoleczen ́stwie obywatelskim, Wydawnictwo Gdan ́skie, Dan ́sk.</w:t>
      </w:r>
      <w:r w:rsidRPr="00640ACB">
        <w:rPr>
          <w:lang w:val="ru-RU"/>
        </w:rPr>
        <w:br/>
        <w:t xml:space="preserve">MALISZEWSKI, T. (no date) Kashubian Folk High School – a history and main directions of activity. </w:t>
      </w:r>
    </w:p>
    <w:p w14:paraId="2EC2AF0B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lastRenderedPageBreak/>
        <w:t>Unpublished paper.</w:t>
      </w:r>
      <w:r w:rsidRPr="00640ACB">
        <w:rPr>
          <w:lang w:val="ru-RU"/>
        </w:rPr>
        <w:br/>
        <w:t>MALISZEWSKI, T. (2000) Interview, 28 April.</w:t>
      </w:r>
      <w:r w:rsidRPr="00640ACB">
        <w:rPr>
          <w:lang w:val="ru-RU"/>
        </w:rPr>
        <w:br/>
        <w:t xml:space="preserve">PETHO@, L. (1999) Die Heimvolkshochschulen in Ungarn. In Kaiser, A, Feuchthofen, JE and Gu ̈ttler, R (eds) </w:t>
      </w:r>
    </w:p>
    <w:p w14:paraId="7DC1F29D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Europa Handbuch Weiterbildung, Band 2, item 165.30.150 Luchterhand, Neuwied, pp. 1–7. PI ́LA ́ GA, M. (2000) Interview, 12 May.</w:t>
      </w:r>
      <w:r w:rsidRPr="00640ACB">
        <w:rPr>
          <w:lang w:val="ru-RU"/>
        </w:rPr>
        <w:br/>
        <w:t xml:space="preserve">PILCH, T. (1995) Ch􏰚opi, uniwersyety ludowe i kultura, Polski Uniwersytet Ludowy, 2–3, 13–21. POP􏰙 AWSKI, F. (1985) Polski uniwersytet ludowy, Wydawnictwo Spo ́􏰚dzielcze, Warsaw. </w:t>
      </w:r>
    </w:p>
    <w:p w14:paraId="14856507" w14:textId="2B5E8844" w:rsidR="00640ACB" w:rsidRPr="00640ACB" w:rsidRDefault="00640ACB" w:rsidP="00640ACB">
      <w:pPr>
        <w:rPr>
          <w:lang w:val="ru-RU"/>
        </w:rPr>
      </w:pPr>
      <w:r w:rsidRPr="00640ACB">
        <w:rPr>
          <w:lang w:val="ru-RU"/>
        </w:rPr>
        <w:fldChar w:fldCharType="begin"/>
      </w:r>
      <w:r w:rsidRPr="00640ACB">
        <w:rPr>
          <w:lang w:val="ru-RU"/>
        </w:rPr>
        <w:instrText xml:space="preserve"> INCLUDEPICTURE "/var/folders/hd/q_yg1sl97rb_m05nkh6kww5w0000gn/T/com.microsoft.Word/WebArchiveCopyPasteTempFiles/page12image30452912" \* MERGEFORMATINET </w:instrText>
      </w:r>
      <w:r w:rsidRPr="00640ACB">
        <w:rPr>
          <w:lang w:val="ru-RU"/>
        </w:rPr>
        <w:fldChar w:fldCharType="separate"/>
      </w:r>
      <w:r w:rsidRPr="00640ACB">
        <w:rPr>
          <w:lang w:val="ru-RU"/>
        </w:rPr>
        <w:drawing>
          <wp:inline distT="0" distB="0" distL="0" distR="0" wp14:anchorId="44BD2F67" wp14:editId="1F52178F">
            <wp:extent cx="24765" cy="16510"/>
            <wp:effectExtent l="0" t="0" r="635" b="0"/>
            <wp:docPr id="5" name="Рисунок 5" descr="page12image30452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2image304529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ACB">
        <w:rPr>
          <w:lang w:val="ru-RU"/>
        </w:rPr>
        <w:fldChar w:fldCharType="end"/>
      </w:r>
      <w:r w:rsidRPr="00640ACB">
        <w:rPr>
          <w:lang w:val="ru-RU"/>
        </w:rPr>
        <w:fldChar w:fldCharType="begin"/>
      </w:r>
      <w:r w:rsidRPr="00640ACB">
        <w:rPr>
          <w:lang w:val="ru-RU"/>
        </w:rPr>
        <w:instrText xml:space="preserve"> INCLUDEPICTURE "/var/folders/hd/q_yg1sl97rb_m05nkh6kww5w0000gn/T/com.microsoft.Word/WebArchiveCopyPasteTempFiles/page12image30449584" \* MERGEFORMATINET </w:instrText>
      </w:r>
      <w:r w:rsidRPr="00640ACB">
        <w:rPr>
          <w:lang w:val="ru-RU"/>
        </w:rPr>
        <w:fldChar w:fldCharType="separate"/>
      </w:r>
      <w:r w:rsidRPr="00640ACB">
        <w:rPr>
          <w:lang w:val="ru-RU"/>
        </w:rPr>
        <w:drawing>
          <wp:inline distT="0" distB="0" distL="0" distR="0" wp14:anchorId="28D0597D" wp14:editId="07FE5DBE">
            <wp:extent cx="24765" cy="16510"/>
            <wp:effectExtent l="0" t="0" r="635" b="0"/>
            <wp:docPr id="4" name="Рисунок 4" descr="page12image30449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2image3044958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ACB">
        <w:rPr>
          <w:lang w:val="ru-RU"/>
        </w:rPr>
        <w:fldChar w:fldCharType="end"/>
      </w:r>
      <w:r w:rsidRPr="00640ACB">
        <w:rPr>
          <w:lang w:val="ru-RU"/>
        </w:rPr>
        <w:fldChar w:fldCharType="begin"/>
      </w:r>
      <w:r w:rsidRPr="00640ACB">
        <w:rPr>
          <w:lang w:val="ru-RU"/>
        </w:rPr>
        <w:instrText xml:space="preserve"> INCLUDEPICTURE "/var/folders/hd/q_yg1sl97rb_m05nkh6kww5w0000gn/T/com.microsoft.Word/WebArchiveCopyPasteTempFiles/page12image30444592" \* MERGEFORMATINET </w:instrText>
      </w:r>
      <w:r w:rsidRPr="00640ACB">
        <w:rPr>
          <w:lang w:val="ru-RU"/>
        </w:rPr>
        <w:fldChar w:fldCharType="separate"/>
      </w:r>
      <w:r w:rsidRPr="00640ACB">
        <w:rPr>
          <w:lang w:val="ru-RU"/>
        </w:rPr>
        <w:drawing>
          <wp:inline distT="0" distB="0" distL="0" distR="0" wp14:anchorId="5C05C66F" wp14:editId="5D4117F9">
            <wp:extent cx="24765" cy="16510"/>
            <wp:effectExtent l="0" t="0" r="635" b="0"/>
            <wp:docPr id="3" name="Рисунок 3" descr="page12image30444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2image304445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ACB">
        <w:rPr>
          <w:lang w:val="ru-RU"/>
        </w:rPr>
        <w:fldChar w:fldCharType="end"/>
      </w:r>
      <w:r w:rsidRPr="00640ACB">
        <w:rPr>
          <w:lang w:val="ru-RU"/>
        </w:rPr>
        <w:fldChar w:fldCharType="begin"/>
      </w:r>
      <w:r w:rsidRPr="00640ACB">
        <w:rPr>
          <w:lang w:val="ru-RU"/>
        </w:rPr>
        <w:instrText xml:space="preserve"> INCLUDEPICTURE "/var/folders/hd/q_yg1sl97rb_m05nkh6kww5w0000gn/T/com.microsoft.Word/WebArchiveCopyPasteTempFiles/page12image30444800" \* MERGEFORMATINET </w:instrText>
      </w:r>
      <w:r w:rsidRPr="00640ACB">
        <w:rPr>
          <w:lang w:val="ru-RU"/>
        </w:rPr>
        <w:fldChar w:fldCharType="separate"/>
      </w:r>
      <w:r w:rsidRPr="00640ACB">
        <w:rPr>
          <w:lang w:val="ru-RU"/>
        </w:rPr>
        <w:drawing>
          <wp:inline distT="0" distB="0" distL="0" distR="0" wp14:anchorId="649A68BD" wp14:editId="50CA0F56">
            <wp:extent cx="24765" cy="16510"/>
            <wp:effectExtent l="0" t="0" r="635" b="0"/>
            <wp:docPr id="2" name="Рисунок 2" descr="page12image30444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2image304448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ACB">
        <w:rPr>
          <w:lang w:val="ru-RU"/>
        </w:rPr>
        <w:fldChar w:fldCharType="end"/>
      </w:r>
      <w:r w:rsidRPr="00640ACB">
        <w:rPr>
          <w:lang w:val="ru-RU"/>
        </w:rPr>
        <w:fldChar w:fldCharType="begin"/>
      </w:r>
      <w:r w:rsidRPr="00640ACB">
        <w:rPr>
          <w:lang w:val="ru-RU"/>
        </w:rPr>
        <w:instrText xml:space="preserve"> INCLUDEPICTURE "/var/folders/hd/q_yg1sl97rb_m05nkh6kww5w0000gn/T/com.microsoft.Word/WebArchiveCopyPasteTempFiles/page12image30446880" \* MERGEFORMATINET </w:instrText>
      </w:r>
      <w:r w:rsidRPr="00640ACB">
        <w:rPr>
          <w:lang w:val="ru-RU"/>
        </w:rPr>
        <w:fldChar w:fldCharType="separate"/>
      </w:r>
      <w:r w:rsidRPr="00640ACB">
        <w:rPr>
          <w:lang w:val="ru-RU"/>
        </w:rPr>
        <w:drawing>
          <wp:inline distT="0" distB="0" distL="0" distR="0" wp14:anchorId="12B10164" wp14:editId="03D91882">
            <wp:extent cx="24765" cy="16510"/>
            <wp:effectExtent l="0" t="0" r="635" b="0"/>
            <wp:docPr id="1" name="Рисунок 1" descr="page12image30446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2image304468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ACB">
        <w:rPr>
          <w:lang w:val="ru-RU"/>
        </w:rPr>
        <w:fldChar w:fldCharType="end"/>
      </w:r>
    </w:p>
    <w:p w14:paraId="5C8177E9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 xml:space="preserve">190 JINDRA KULICH </w:t>
      </w:r>
    </w:p>
    <w:p w14:paraId="6DE21296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 xml:space="preserve">POP􏰙 AWSKI, F. and DYKSIN ́ SKI, S. (eds) Ignacy Solarz i jego uniwersytet ludowy 1924–1939, Ludowa Spo ́􏰚dzielnia Wydawnicza, Warszawa. </w:t>
      </w:r>
    </w:p>
    <w:p w14:paraId="14F008BE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 xml:space="preserve">PRUS ́, J. (1996) Feliks Pop􏰚awski – wspo ́􏰚two ́rca polskich uniwersyteto ́w ludowych, Polski uniwersytet ludowy, 2, 75–80. </w:t>
      </w:r>
    </w:p>
    <w:p w14:paraId="578C2B6D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RU ̈ U ̈ TLI, I. (2000) Interview, 6 May.</w:t>
      </w:r>
      <w:r w:rsidRPr="00640ACB">
        <w:rPr>
          <w:lang w:val="ru-RU"/>
        </w:rPr>
        <w:br/>
        <w:t xml:space="preserve">SOLARZ, I. (1928) Wiejskie uniwersytety ludowe dun ́skie swedzkie i polskie, Polska Os ́wiata Pozaszkolna, 217– </w:t>
      </w:r>
    </w:p>
    <w:p w14:paraId="376ADC99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226.</w:t>
      </w:r>
      <w:r w:rsidRPr="00640ACB">
        <w:rPr>
          <w:lang w:val="ru-RU"/>
        </w:rPr>
        <w:br/>
        <w:t xml:space="preserve">SOLARZ, I. (1938) Wiejskie uniwersytety ludowe w Polsce, Towarzystwo Regionalnych Osrodko ́w Spo􏰚eczno- </w:t>
      </w:r>
    </w:p>
    <w:p w14:paraId="199DB7EB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Wychowawczych dla M􏰚odziezy Wiejskiej, Warsaw.</w:t>
      </w:r>
      <w:r w:rsidRPr="00640ACB">
        <w:rPr>
          <w:lang w:val="ru-RU"/>
        </w:rPr>
        <w:br/>
        <w:t>SOO ́ S, P. (1998) Personal communication.</w:t>
      </w:r>
      <w:r w:rsidRPr="00640ACB">
        <w:rPr>
          <w:lang w:val="ru-RU"/>
        </w:rPr>
        <w:br/>
        <w:t xml:space="preserve">STOCKMIALEK, J. (1985) Dziubinska, Jadwiga (1871–1837). In Thomas, JE and Elsey, B (eds) International </w:t>
      </w:r>
    </w:p>
    <w:p w14:paraId="52A58025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 xml:space="preserve">biography of adult education, University of Nottingham, Department of Adult Education, </w:t>
      </w:r>
    </w:p>
    <w:p w14:paraId="3231FA1D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Nottingham, pp. 160–161.</w:t>
      </w:r>
      <w:r w:rsidRPr="00640ACB">
        <w:rPr>
          <w:lang w:val="ru-RU"/>
        </w:rPr>
        <w:br/>
        <w:t xml:space="preserve">SUTY􏰙 A, J. (1980) Uniwersytety ludowe w Polsce – geneza, tradycje, rozwo ́j. Z badan ́ nad m􏰚odziez_aÎ wiejskaÎ , </w:t>
      </w:r>
    </w:p>
    <w:p w14:paraId="4254E8E0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23, 3–30.</w:t>
      </w:r>
      <w:r w:rsidRPr="00640ACB">
        <w:rPr>
          <w:lang w:val="ru-RU"/>
        </w:rPr>
        <w:br/>
        <w:t xml:space="preserve">TO ́ TH, J. Sz. (1986) Folk high school movement and voluntary cultural activity 1930–1945: a historical </w:t>
      </w:r>
    </w:p>
    <w:p w14:paraId="4E76B802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 xml:space="preserve">outline. In Katus, J. and To ́th, J. (eds) On voluntary organizations in Hungary and the Netherlands, </w:t>
      </w:r>
    </w:p>
    <w:p w14:paraId="3B7E0E60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National Centre for Culture, Budapest, pp. 218–227.</w:t>
      </w:r>
      <w:r w:rsidRPr="00640ACB">
        <w:rPr>
          <w:lang w:val="ru-RU"/>
        </w:rPr>
        <w:br/>
        <w:t xml:space="preserve">TO ́ TH, J. Sz. (1987) The folk high school as a supporting agency of socio-cultural voluntariness. In Katus, J </w:t>
      </w:r>
    </w:p>
    <w:p w14:paraId="6DFA570F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lastRenderedPageBreak/>
        <w:t xml:space="preserve">and To ́th, J. (eds) On the role of voluntary associations in social and cultural development in Hungary and the </w:t>
      </w:r>
    </w:p>
    <w:p w14:paraId="37EAC0A7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Netherlands , University of Leiden, Leiden.</w:t>
      </w:r>
      <w:r w:rsidRPr="00640ACB">
        <w:rPr>
          <w:lang w:val="ru-RU"/>
        </w:rPr>
        <w:br/>
        <w:t xml:space="preserve">TO ́ TH, J. Sz. (1998a) Folk high schools in the 19th and 20th centuries: their role and development in </w:t>
      </w:r>
    </w:p>
    <w:p w14:paraId="43ED9737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 xml:space="preserve">Hungarian education. Draft of doctoral dissertation, Kos suth University of Debrecen, Debrecen. TO ́ TH, J. Sz. (1998b) An overview of folk high schools (compiled for the Ministry of Culture and Education), </w:t>
      </w:r>
    </w:p>
    <w:p w14:paraId="0CCEFCF0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Hungarian Folk High School Society, Budapest.</w:t>
      </w:r>
      <w:r w:rsidRPr="00640ACB">
        <w:rPr>
          <w:lang w:val="ru-RU"/>
        </w:rPr>
        <w:br/>
        <w:t xml:space="preserve">TO ́ TH, J. Sz. (1999a) Folk high schools and civil society in Hungary, Lifelong Learning in Europe, 3, 177–180. TO ́ TH, J. Sz. (1999b) Folk high schools in Hungary 1930–1945. A sociological-historical overview. In </w:t>
      </w:r>
    </w:p>
    <w:p w14:paraId="7BCA4280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 xml:space="preserve">W. Filla, E. Gruber and J. Jug (eds) Erwachsenenbildung in der Zwischenkriegszeit, Studienverlag, </w:t>
      </w:r>
    </w:p>
    <w:p w14:paraId="19661500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Wien, pp. 256–266.</w:t>
      </w:r>
      <w:r w:rsidRPr="00640ACB">
        <w:rPr>
          <w:lang w:val="ru-RU"/>
        </w:rPr>
        <w:br/>
        <w:t>TO ̃ NISSON, J. (1910) Po ̃hjamaade rohwau ̈lkoolid, Eesti Ulio ̃pilaste Seltsi Kirjastus, Tartus.</w:t>
      </w:r>
      <w:r w:rsidRPr="00640ACB">
        <w:rPr>
          <w:lang w:val="ru-RU"/>
        </w:rPr>
        <w:br/>
        <w:t xml:space="preserve">TRENCSE ́ NYI, I. (ed). (1993) Folk high schools in Hungary, Hungarian Folk High School Society, Budapest. TUROS, L. (1995) The function of folk high schools in Poland in developing peasant’s cultural identity. In </w:t>
      </w:r>
    </w:p>
    <w:p w14:paraId="7C405512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F. Po ̈ggeler (ed.) National identity and adult education, Lang, New York, pp. 183–189.</w:t>
      </w:r>
      <w:r w:rsidRPr="00640ACB">
        <w:rPr>
          <w:lang w:val="ru-RU"/>
        </w:rPr>
        <w:br/>
        <w:t xml:space="preserve">WOJCIECHOWSKI , K. (1962) Powstanie i sens uniwersytetu ludowego. In Wojciechowski, K (ed.) Pedagogika </w:t>
      </w:r>
    </w:p>
    <w:p w14:paraId="4B0C9CF5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Doros􏰚ych, Pan ́stwowe Zak􏰚ady Wydawnictw Szkolnych, Warsaw, pp. 547–549.</w:t>
      </w:r>
      <w:r w:rsidRPr="00640ACB">
        <w:rPr>
          <w:lang w:val="ru-RU"/>
        </w:rPr>
        <w:br/>
        <w:t xml:space="preserve">WOJCIECHOWSKI , K. (1996) O polskich i dun ́skich uniwersytetach ludowych. In K. Wojciechowski (ed.) </w:t>
      </w:r>
    </w:p>
    <w:p w14:paraId="3DEE41F0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>Wychowanie Doros􏰚ych, Ossolineum, Warszawa, p. 441–455.</w:t>
      </w:r>
      <w:r w:rsidRPr="00640ACB">
        <w:rPr>
          <w:lang w:val="ru-RU"/>
        </w:rPr>
        <w:br/>
        <w:t xml:space="preserve">WOJCIECHOWSKI , K. (1977) PoczaÎ tki i rozwo ́j uniwersyteto ́w ludowych w Polsce do 1945 roku. In Bron- </w:t>
      </w:r>
    </w:p>
    <w:p w14:paraId="78647358" w14:textId="77777777" w:rsidR="00640ACB" w:rsidRPr="00640ACB" w:rsidRDefault="00640ACB" w:rsidP="00640ACB">
      <w:pPr>
        <w:pStyle w:val="a3"/>
        <w:rPr>
          <w:lang w:val="ru-RU"/>
        </w:rPr>
      </w:pPr>
      <w:r w:rsidRPr="00640ACB">
        <w:rPr>
          <w:lang w:val="ru-RU"/>
        </w:rPr>
        <w:t xml:space="preserve">A. Wojciechowska (ed.) Uniwersytety ludowe w Polsce i za granicaÎ Ludowa Spo ́􏰚dzielnia Wydawnicza, Warsaw, pp. 9–30. </w:t>
      </w:r>
    </w:p>
    <w:p w14:paraId="53B65B4F" w14:textId="77777777" w:rsidR="00640ACB" w:rsidRPr="00640ACB" w:rsidRDefault="00640ACB" w:rsidP="000573AE">
      <w:pPr>
        <w:pStyle w:val="a3"/>
        <w:rPr>
          <w:lang w:val="ru-RU"/>
        </w:rPr>
      </w:pPr>
    </w:p>
    <w:sectPr w:rsidR="00640ACB" w:rsidRPr="00640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alpageBAS4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04"/>
    <w:rsid w:val="0000753D"/>
    <w:rsid w:val="000573AE"/>
    <w:rsid w:val="00065B55"/>
    <w:rsid w:val="00066C31"/>
    <w:rsid w:val="000C6E98"/>
    <w:rsid w:val="001A5E08"/>
    <w:rsid w:val="00211F04"/>
    <w:rsid w:val="00244A5A"/>
    <w:rsid w:val="002A66AD"/>
    <w:rsid w:val="003228E6"/>
    <w:rsid w:val="003553D1"/>
    <w:rsid w:val="003650E3"/>
    <w:rsid w:val="0038434D"/>
    <w:rsid w:val="00405807"/>
    <w:rsid w:val="00561401"/>
    <w:rsid w:val="005B2915"/>
    <w:rsid w:val="00640ACB"/>
    <w:rsid w:val="00652ECE"/>
    <w:rsid w:val="00735B76"/>
    <w:rsid w:val="00952690"/>
    <w:rsid w:val="00996692"/>
    <w:rsid w:val="009B6F8A"/>
    <w:rsid w:val="00A27AA7"/>
    <w:rsid w:val="00B019AB"/>
    <w:rsid w:val="00BA4169"/>
    <w:rsid w:val="00E55187"/>
    <w:rsid w:val="00E608FD"/>
    <w:rsid w:val="00F9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6AB76C"/>
  <w15:chartTrackingRefBased/>
  <w15:docId w15:val="{02F249C3-DABB-E446-A3FC-2016E1CB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B55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65B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F0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65B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65B55"/>
  </w:style>
  <w:style w:type="character" w:customStyle="1" w:styleId="jlqj4b">
    <w:name w:val="jlqj4b"/>
    <w:basedOn w:val="a0"/>
    <w:rsid w:val="00065B55"/>
  </w:style>
  <w:style w:type="character" w:styleId="a4">
    <w:name w:val="Hyperlink"/>
    <w:basedOn w:val="a0"/>
    <w:uiPriority w:val="99"/>
    <w:unhideWhenUsed/>
    <w:rsid w:val="00E608F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60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7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4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486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35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kishantos.hu/en/aktualitasok.php?id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16</Pages>
  <Words>6879</Words>
  <Characters>39213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Чумаченко</dc:creator>
  <cp:keywords/>
  <dc:description/>
  <cp:lastModifiedBy>Сергей Чумаченко</cp:lastModifiedBy>
  <cp:revision>2</cp:revision>
  <dcterms:created xsi:type="dcterms:W3CDTF">2021-03-21T12:41:00Z</dcterms:created>
  <dcterms:modified xsi:type="dcterms:W3CDTF">2021-03-22T15:54:00Z</dcterms:modified>
</cp:coreProperties>
</file>